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3"/>
        <w:gridCol w:w="4140"/>
        <w:gridCol w:w="1170"/>
        <w:gridCol w:w="1440"/>
      </w:tblGrid>
      <w:tr w:rsidR="001776A0" w:rsidRPr="001776A0" w14:paraId="68758EF3" w14:textId="77777777" w:rsidTr="00D54488">
        <w:trPr>
          <w:trHeight w:val="915"/>
        </w:trPr>
        <w:tc>
          <w:tcPr>
            <w:tcW w:w="2543" w:type="dxa"/>
            <w:vMerge w:val="restart"/>
          </w:tcPr>
          <w:p w14:paraId="454E1B69" w14:textId="15C023B2" w:rsidR="001776A0" w:rsidRPr="001776A0" w:rsidRDefault="001776A0" w:rsidP="00D54488">
            <w:pPr>
              <w:spacing w:after="0" w:line="240" w:lineRule="auto"/>
              <w:jc w:val="center"/>
              <w:rPr>
                <w:rFonts w:ascii="Times New Roman" w:eastAsia="Times New Roman" w:hAnsi="Times New Roman" w:cs="Times New Roman"/>
                <w:sz w:val="20"/>
                <w:szCs w:val="20"/>
              </w:rPr>
            </w:pPr>
            <w:bookmarkStart w:id="0" w:name="_GoBack"/>
            <w:bookmarkEnd w:id="0"/>
            <w:r w:rsidRPr="001776A0">
              <w:rPr>
                <w:rFonts w:ascii="Times New Roman" w:eastAsia="Times New Roman" w:hAnsi="Times New Roman" w:cs="Times New Roman"/>
                <w:b/>
                <w:noProof/>
                <w:sz w:val="36"/>
                <w:szCs w:val="20"/>
              </w:rPr>
              <w:drawing>
                <wp:inline distT="0" distB="0" distL="0" distR="0" wp14:anchorId="676914C1" wp14:editId="736F73F3">
                  <wp:extent cx="1131570" cy="1101090"/>
                  <wp:effectExtent l="0" t="0" r="0" b="3810"/>
                  <wp:docPr id="1" name="Picture 1" descr="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1570" cy="1101090"/>
                          </a:xfrm>
                          <a:prstGeom prst="rect">
                            <a:avLst/>
                          </a:prstGeom>
                          <a:noFill/>
                          <a:ln>
                            <a:noFill/>
                          </a:ln>
                        </pic:spPr>
                      </pic:pic>
                    </a:graphicData>
                  </a:graphic>
                </wp:inline>
              </w:drawing>
            </w:r>
          </w:p>
        </w:tc>
        <w:tc>
          <w:tcPr>
            <w:tcW w:w="4140" w:type="dxa"/>
            <w:vMerge w:val="restart"/>
            <w:vAlign w:val="center"/>
          </w:tcPr>
          <w:p w14:paraId="607E692E" w14:textId="77777777" w:rsidR="001776A0" w:rsidRPr="001776A0" w:rsidRDefault="001776A0" w:rsidP="001776A0">
            <w:pPr>
              <w:spacing w:after="0" w:line="240" w:lineRule="auto"/>
              <w:jc w:val="center"/>
              <w:rPr>
                <w:rFonts w:ascii="Times New Roman" w:eastAsia="Times New Roman" w:hAnsi="Times New Roman" w:cs="Times New Roman"/>
                <w:b/>
                <w:sz w:val="28"/>
                <w:szCs w:val="28"/>
              </w:rPr>
            </w:pPr>
            <w:r w:rsidRPr="001776A0">
              <w:rPr>
                <w:rFonts w:ascii="Times New Roman" w:eastAsia="Times New Roman" w:hAnsi="Times New Roman" w:cs="Times New Roman"/>
                <w:b/>
                <w:color w:val="1F4E79" w:themeColor="accent1" w:themeShade="80"/>
                <w:sz w:val="28"/>
                <w:szCs w:val="28"/>
              </w:rPr>
              <w:t>CITY OF HENDERSONVILLE</w:t>
            </w:r>
          </w:p>
        </w:tc>
        <w:tc>
          <w:tcPr>
            <w:tcW w:w="1170" w:type="dxa"/>
          </w:tcPr>
          <w:p w14:paraId="4D0B0C9C" w14:textId="77777777" w:rsidR="001776A0" w:rsidRPr="001776A0" w:rsidRDefault="001776A0" w:rsidP="001776A0">
            <w:pPr>
              <w:spacing w:after="0" w:line="240" w:lineRule="auto"/>
              <w:rPr>
                <w:rFonts w:ascii="Times New Roman" w:eastAsia="Times New Roman" w:hAnsi="Times New Roman" w:cs="Times New Roman"/>
                <w:sz w:val="20"/>
                <w:szCs w:val="20"/>
              </w:rPr>
            </w:pPr>
          </w:p>
          <w:p w14:paraId="3BEF9FF4" w14:textId="17C50BCB" w:rsidR="001776A0" w:rsidRPr="001776A0" w:rsidRDefault="001776A0" w:rsidP="001776A0">
            <w:pPr>
              <w:spacing w:after="0" w:line="240" w:lineRule="auto"/>
              <w:rPr>
                <w:rFonts w:ascii="Times New Roman" w:eastAsia="Times New Roman" w:hAnsi="Times New Roman" w:cs="Times New Roman"/>
                <w:sz w:val="20"/>
                <w:szCs w:val="20"/>
              </w:rPr>
            </w:pPr>
          </w:p>
        </w:tc>
        <w:tc>
          <w:tcPr>
            <w:tcW w:w="1440" w:type="dxa"/>
          </w:tcPr>
          <w:p w14:paraId="72D820F7" w14:textId="77777777" w:rsidR="001776A0" w:rsidRPr="001776A0" w:rsidRDefault="001776A0" w:rsidP="001776A0">
            <w:pPr>
              <w:spacing w:after="0" w:line="240" w:lineRule="auto"/>
              <w:rPr>
                <w:rFonts w:ascii="Times New Roman" w:eastAsia="Times New Roman" w:hAnsi="Times New Roman" w:cs="Times New Roman"/>
                <w:color w:val="FF0000"/>
                <w:sz w:val="28"/>
                <w:szCs w:val="28"/>
              </w:rPr>
            </w:pPr>
          </w:p>
        </w:tc>
      </w:tr>
      <w:tr w:rsidR="001776A0" w:rsidRPr="001776A0" w14:paraId="6A9B2304" w14:textId="77777777" w:rsidTr="00D54488">
        <w:trPr>
          <w:trHeight w:val="915"/>
        </w:trPr>
        <w:tc>
          <w:tcPr>
            <w:tcW w:w="2543" w:type="dxa"/>
            <w:vMerge/>
          </w:tcPr>
          <w:p w14:paraId="00F9FDC9" w14:textId="77777777" w:rsidR="001776A0" w:rsidRPr="001776A0" w:rsidRDefault="001776A0" w:rsidP="001776A0">
            <w:pPr>
              <w:spacing w:after="0" w:line="240" w:lineRule="auto"/>
              <w:rPr>
                <w:rFonts w:ascii="Times New Roman" w:eastAsia="Times New Roman" w:hAnsi="Times New Roman" w:cs="Times New Roman"/>
                <w:b/>
                <w:sz w:val="36"/>
                <w:szCs w:val="20"/>
              </w:rPr>
            </w:pPr>
          </w:p>
        </w:tc>
        <w:tc>
          <w:tcPr>
            <w:tcW w:w="4140" w:type="dxa"/>
            <w:vMerge/>
            <w:vAlign w:val="center"/>
          </w:tcPr>
          <w:p w14:paraId="1189C504" w14:textId="77777777" w:rsidR="001776A0" w:rsidRPr="001776A0" w:rsidRDefault="001776A0" w:rsidP="001776A0">
            <w:pPr>
              <w:spacing w:after="0" w:line="240" w:lineRule="auto"/>
              <w:jc w:val="center"/>
              <w:rPr>
                <w:rFonts w:ascii="Times New Roman" w:eastAsia="Times New Roman" w:hAnsi="Times New Roman" w:cs="Times New Roman"/>
                <w:b/>
                <w:sz w:val="28"/>
                <w:szCs w:val="28"/>
              </w:rPr>
            </w:pPr>
          </w:p>
        </w:tc>
        <w:tc>
          <w:tcPr>
            <w:tcW w:w="1170" w:type="dxa"/>
          </w:tcPr>
          <w:p w14:paraId="6D57D862" w14:textId="37FA95C8" w:rsidR="001776A0" w:rsidRPr="001776A0" w:rsidRDefault="001776A0" w:rsidP="001776A0">
            <w:pPr>
              <w:spacing w:after="0" w:line="240" w:lineRule="auto"/>
              <w:rPr>
                <w:rFonts w:ascii="Times New Roman" w:eastAsia="Times New Roman" w:hAnsi="Times New Roman" w:cs="Times New Roman"/>
                <w:sz w:val="20"/>
                <w:szCs w:val="20"/>
              </w:rPr>
            </w:pPr>
          </w:p>
        </w:tc>
        <w:tc>
          <w:tcPr>
            <w:tcW w:w="1440" w:type="dxa"/>
          </w:tcPr>
          <w:p w14:paraId="5E151A34" w14:textId="77777777" w:rsidR="001776A0" w:rsidRPr="001776A0" w:rsidRDefault="001776A0" w:rsidP="001776A0">
            <w:pPr>
              <w:spacing w:after="0" w:line="240" w:lineRule="auto"/>
              <w:rPr>
                <w:rFonts w:ascii="Times New Roman" w:eastAsia="Times New Roman" w:hAnsi="Times New Roman" w:cs="Times New Roman"/>
                <w:color w:val="FF0000"/>
                <w:sz w:val="28"/>
                <w:szCs w:val="28"/>
              </w:rPr>
            </w:pPr>
          </w:p>
        </w:tc>
      </w:tr>
      <w:tr w:rsidR="001776A0" w:rsidRPr="001776A0" w14:paraId="433E30C8" w14:textId="77777777" w:rsidTr="00D54488">
        <w:tc>
          <w:tcPr>
            <w:tcW w:w="2543" w:type="dxa"/>
            <w:vAlign w:val="center"/>
          </w:tcPr>
          <w:p w14:paraId="5C9B4065" w14:textId="77777777" w:rsidR="001776A0" w:rsidRPr="001776A0" w:rsidRDefault="001776A0" w:rsidP="001776A0">
            <w:pPr>
              <w:spacing w:after="0" w:line="240" w:lineRule="auto"/>
              <w:jc w:val="center"/>
              <w:rPr>
                <w:rFonts w:ascii="Times New Roman" w:eastAsia="Times New Roman" w:hAnsi="Times New Roman" w:cs="Times New Roman"/>
                <w:sz w:val="20"/>
                <w:szCs w:val="20"/>
              </w:rPr>
            </w:pPr>
            <w:r w:rsidRPr="001776A0">
              <w:rPr>
                <w:rFonts w:ascii="Times New Roman" w:eastAsia="Times New Roman" w:hAnsi="Times New Roman" w:cs="Times New Roman"/>
                <w:sz w:val="20"/>
                <w:szCs w:val="20"/>
              </w:rPr>
              <w:t>Policy Name:</w:t>
            </w:r>
          </w:p>
        </w:tc>
        <w:tc>
          <w:tcPr>
            <w:tcW w:w="4140" w:type="dxa"/>
            <w:vAlign w:val="center"/>
          </w:tcPr>
          <w:p w14:paraId="4B024AC4" w14:textId="714A34ED" w:rsidR="001776A0" w:rsidRPr="001776A0" w:rsidRDefault="001776A0" w:rsidP="001776A0">
            <w:pPr>
              <w:spacing w:after="0" w:line="240" w:lineRule="auto"/>
              <w:jc w:val="center"/>
              <w:rPr>
                <w:rFonts w:ascii="Century Schoolbook" w:hAnsi="Century Schoolbook"/>
                <w:b/>
              </w:rPr>
            </w:pPr>
            <w:r w:rsidRPr="001776A0">
              <w:rPr>
                <w:rFonts w:ascii="Century Schoolbook" w:hAnsi="Century Schoolbook"/>
                <w:b/>
              </w:rPr>
              <w:t>Facility Use Policy</w:t>
            </w:r>
          </w:p>
        </w:tc>
        <w:tc>
          <w:tcPr>
            <w:tcW w:w="1170" w:type="dxa"/>
          </w:tcPr>
          <w:p w14:paraId="31FB2682" w14:textId="6C6FBCC2" w:rsidR="001776A0" w:rsidRPr="001776A0" w:rsidRDefault="001776A0" w:rsidP="001776A0">
            <w:pPr>
              <w:spacing w:after="0" w:line="240" w:lineRule="auto"/>
              <w:jc w:val="both"/>
              <w:rPr>
                <w:rFonts w:ascii="Times New Roman" w:eastAsia="Times New Roman" w:hAnsi="Times New Roman" w:cs="Times New Roman"/>
                <w:sz w:val="20"/>
                <w:szCs w:val="20"/>
              </w:rPr>
            </w:pPr>
            <w:r w:rsidRPr="001776A0">
              <w:rPr>
                <w:rFonts w:ascii="Times New Roman" w:eastAsia="Times New Roman" w:hAnsi="Times New Roman" w:cs="Times New Roman"/>
                <w:sz w:val="20"/>
                <w:szCs w:val="20"/>
              </w:rPr>
              <w:t>Date Adopted by Council:</w:t>
            </w:r>
          </w:p>
        </w:tc>
        <w:tc>
          <w:tcPr>
            <w:tcW w:w="1440" w:type="dxa"/>
            <w:vAlign w:val="center"/>
          </w:tcPr>
          <w:p w14:paraId="0B0112E2" w14:textId="19B3BCE4" w:rsidR="001776A0" w:rsidRPr="001776A0" w:rsidRDefault="00286E95" w:rsidP="001776A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08.01.2009</w:t>
            </w:r>
          </w:p>
        </w:tc>
      </w:tr>
    </w:tbl>
    <w:p w14:paraId="2500A648" w14:textId="77777777" w:rsidR="001776A0" w:rsidRPr="001776A0" w:rsidRDefault="001776A0" w:rsidP="006E42D6">
      <w:pPr>
        <w:spacing w:after="0" w:line="240" w:lineRule="auto"/>
        <w:jc w:val="center"/>
        <w:rPr>
          <w:rFonts w:ascii="Century Schoolbook" w:hAnsi="Century Schoolbook"/>
          <w:b/>
        </w:rPr>
      </w:pPr>
    </w:p>
    <w:p w14:paraId="4AC9C4FC" w14:textId="77777777" w:rsidR="00892450" w:rsidRPr="001776A0" w:rsidRDefault="00892450" w:rsidP="006E42D6">
      <w:pPr>
        <w:spacing w:after="240" w:line="240" w:lineRule="auto"/>
        <w:rPr>
          <w:rFonts w:ascii="Century Schoolbook" w:hAnsi="Century Schoolbook"/>
          <w:b/>
        </w:rPr>
      </w:pPr>
      <w:r w:rsidRPr="001776A0">
        <w:rPr>
          <w:rFonts w:ascii="Century Schoolbook" w:hAnsi="Century Schoolbook"/>
          <w:b/>
        </w:rPr>
        <w:t>PURPOSE</w:t>
      </w:r>
    </w:p>
    <w:p w14:paraId="3996DA74" w14:textId="762AE282"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 xml:space="preserve">The Facility Use Policy is designed to govern the use of City-owned facilities by individuals, groups and/or organizations that are not directly associated with </w:t>
      </w:r>
      <w:r w:rsidR="006E42D6" w:rsidRPr="001776A0">
        <w:rPr>
          <w:rFonts w:ascii="Century Schoolbook" w:hAnsi="Century Schoolbook"/>
        </w:rPr>
        <w:t>City of Hendersonville government</w:t>
      </w:r>
      <w:r w:rsidRPr="001776A0">
        <w:rPr>
          <w:rFonts w:ascii="Century Schoolbook" w:hAnsi="Century Schoolbook"/>
        </w:rPr>
        <w:t xml:space="preserve">. </w:t>
      </w:r>
      <w:r w:rsidR="001D0CF5" w:rsidRPr="001776A0">
        <w:rPr>
          <w:rFonts w:ascii="Century Schoolbook" w:hAnsi="Century Schoolbook"/>
        </w:rPr>
        <w:t>Only t</w:t>
      </w:r>
      <w:r w:rsidRPr="001776A0">
        <w:rPr>
          <w:rFonts w:ascii="Century Schoolbook" w:hAnsi="Century Schoolbook"/>
        </w:rPr>
        <w:t xml:space="preserve">he designated meeting rooms and grounds listed below may be reserved for non-City government, public activities, provided certain conditions are met. However, for security and operational reasons, the remaining City facilities will not generally be made available for public use. </w:t>
      </w:r>
      <w:r w:rsidR="00683481" w:rsidRPr="001776A0">
        <w:rPr>
          <w:rFonts w:ascii="Century Schoolbook" w:hAnsi="Century Schoolbook"/>
        </w:rPr>
        <w:t>Use of City-owned facilities is limited to after normal business hours and</w:t>
      </w:r>
      <w:r w:rsidR="001D0CF5" w:rsidRPr="001776A0">
        <w:rPr>
          <w:rFonts w:ascii="Century Schoolbook" w:hAnsi="Century Schoolbook"/>
        </w:rPr>
        <w:t xml:space="preserve"> excludes </w:t>
      </w:r>
      <w:r w:rsidR="00683481" w:rsidRPr="001776A0">
        <w:rPr>
          <w:rFonts w:ascii="Century Schoolbook" w:hAnsi="Century Schoolbook"/>
        </w:rPr>
        <w:t xml:space="preserve">other City-sponsored events or meetings. </w:t>
      </w:r>
      <w:r w:rsidR="001D0CF5" w:rsidRPr="001776A0">
        <w:rPr>
          <w:rFonts w:ascii="Century Schoolbook" w:hAnsi="Century Schoolbook"/>
        </w:rPr>
        <w:t>This policy does not apply to long-term leases of City-owned property</w:t>
      </w:r>
      <w:r w:rsidR="00D54488">
        <w:rPr>
          <w:rFonts w:ascii="Century Schoolbook" w:hAnsi="Century Schoolbook"/>
        </w:rPr>
        <w:t xml:space="preserve"> or facilities</w:t>
      </w:r>
      <w:r w:rsidR="001D0CF5" w:rsidRPr="001776A0">
        <w:rPr>
          <w:rFonts w:ascii="Century Schoolbook" w:hAnsi="Century Schoolbook"/>
        </w:rPr>
        <w:t xml:space="preserve">. </w:t>
      </w:r>
      <w:r w:rsidRPr="001776A0">
        <w:rPr>
          <w:rFonts w:ascii="Century Schoolbook" w:hAnsi="Century Schoolbook"/>
          <w:b/>
          <w:i/>
        </w:rPr>
        <w:t>City government functions shall in all cases take precedence over all other activities at any City facility.</w:t>
      </w:r>
    </w:p>
    <w:p w14:paraId="6B4764FC" w14:textId="77777777" w:rsidR="00892450" w:rsidRPr="001776A0" w:rsidRDefault="00892450" w:rsidP="006E42D6">
      <w:pPr>
        <w:spacing w:after="240" w:line="240" w:lineRule="auto"/>
        <w:rPr>
          <w:rFonts w:ascii="Century Schoolbook" w:hAnsi="Century Schoolbook"/>
          <w:b/>
        </w:rPr>
      </w:pPr>
      <w:r w:rsidRPr="001776A0">
        <w:rPr>
          <w:rFonts w:ascii="Century Schoolbook" w:hAnsi="Century Schoolbook"/>
          <w:b/>
        </w:rPr>
        <w:t>LIST OF DESIGNATED FACILITIES</w:t>
      </w:r>
    </w:p>
    <w:p w14:paraId="2CFA1760" w14:textId="17C79875"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 xml:space="preserve">The designated City facilities available to the public for non-City government use are as follows. More instructions </w:t>
      </w:r>
      <w:r w:rsidR="003E7713">
        <w:rPr>
          <w:rFonts w:ascii="Century Schoolbook" w:hAnsi="Century Schoolbook"/>
        </w:rPr>
        <w:t xml:space="preserve">are </w:t>
      </w:r>
      <w:r w:rsidRPr="001776A0">
        <w:rPr>
          <w:rFonts w:ascii="Century Schoolbook" w:hAnsi="Century Schoolbook"/>
        </w:rPr>
        <w:t>found at the end of this policy.</w:t>
      </w:r>
    </w:p>
    <w:p w14:paraId="29B055F5" w14:textId="29E2ECCA" w:rsidR="00F33963" w:rsidRPr="001776A0" w:rsidRDefault="00892450" w:rsidP="00F33963">
      <w:pPr>
        <w:spacing w:after="240" w:line="240" w:lineRule="auto"/>
        <w:rPr>
          <w:rFonts w:ascii="Century Schoolbook" w:hAnsi="Century Schoolbook"/>
        </w:rPr>
      </w:pPr>
      <w:r w:rsidRPr="001776A0">
        <w:rPr>
          <w:rFonts w:ascii="Century Schoolbook" w:hAnsi="Century Schoolbook"/>
        </w:rPr>
        <w:t xml:space="preserve">1. </w:t>
      </w:r>
      <w:r w:rsidR="006E42D6" w:rsidRPr="001776A0">
        <w:rPr>
          <w:rFonts w:ascii="Century Schoolbook" w:hAnsi="Century Schoolbook"/>
        </w:rPr>
        <w:t>Operations Center, 305 Williams Street, assembly room</w:t>
      </w:r>
    </w:p>
    <w:p w14:paraId="1A9FA0EA" w14:textId="0E19F53F"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 xml:space="preserve">2. </w:t>
      </w:r>
      <w:r w:rsidR="006E42D6" w:rsidRPr="001776A0">
        <w:rPr>
          <w:rFonts w:ascii="Century Schoolbook" w:hAnsi="Century Schoolbook"/>
        </w:rPr>
        <w:t>Operations Center, 305 Williams Street, conference room</w:t>
      </w:r>
    </w:p>
    <w:p w14:paraId="78ECF51D" w14:textId="40F54D28"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 xml:space="preserve">3. </w:t>
      </w:r>
      <w:r w:rsidR="00636013" w:rsidRPr="001776A0">
        <w:rPr>
          <w:rFonts w:ascii="Century Schoolbook" w:hAnsi="Century Schoolbook"/>
        </w:rPr>
        <w:t xml:space="preserve">Historic </w:t>
      </w:r>
      <w:r w:rsidR="006E42D6" w:rsidRPr="001776A0">
        <w:rPr>
          <w:rFonts w:ascii="Century Schoolbook" w:hAnsi="Century Schoolbook"/>
        </w:rPr>
        <w:t>Depot</w:t>
      </w:r>
      <w:r w:rsidR="00636013" w:rsidRPr="001776A0">
        <w:rPr>
          <w:rFonts w:ascii="Century Schoolbook" w:hAnsi="Century Schoolbook"/>
        </w:rPr>
        <w:t>, 7</w:t>
      </w:r>
      <w:r w:rsidR="00636013" w:rsidRPr="001776A0">
        <w:rPr>
          <w:rFonts w:ascii="Century Schoolbook" w:hAnsi="Century Schoolbook"/>
          <w:vertAlign w:val="superscript"/>
        </w:rPr>
        <w:t>th</w:t>
      </w:r>
      <w:r w:rsidR="00636013" w:rsidRPr="001776A0">
        <w:rPr>
          <w:rFonts w:ascii="Century Schoolbook" w:hAnsi="Century Schoolbook"/>
        </w:rPr>
        <w:t xml:space="preserve"> Avenue/Maple Street, meeting room</w:t>
      </w:r>
    </w:p>
    <w:p w14:paraId="35845E02" w14:textId="6DB38298"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 xml:space="preserve">4. </w:t>
      </w:r>
      <w:r w:rsidR="006E42D6" w:rsidRPr="001776A0">
        <w:rPr>
          <w:rFonts w:ascii="Century Schoolbook" w:hAnsi="Century Schoolbook"/>
        </w:rPr>
        <w:t>Patton Park, small meeting room</w:t>
      </w:r>
      <w:r w:rsidR="00636013" w:rsidRPr="001776A0">
        <w:rPr>
          <w:rFonts w:ascii="Century Schoolbook" w:hAnsi="Century Schoolbook"/>
        </w:rPr>
        <w:t xml:space="preserve"> (</w:t>
      </w:r>
      <w:r w:rsidR="001D0CF5" w:rsidRPr="001776A0">
        <w:rPr>
          <w:rFonts w:ascii="Century Schoolbook" w:hAnsi="Century Schoolbook"/>
        </w:rPr>
        <w:t>long-term lease</w:t>
      </w:r>
      <w:r w:rsidR="00636013" w:rsidRPr="001776A0">
        <w:rPr>
          <w:rFonts w:ascii="Century Schoolbook" w:hAnsi="Century Schoolbook"/>
        </w:rPr>
        <w:t>)</w:t>
      </w:r>
    </w:p>
    <w:p w14:paraId="791893CB" w14:textId="55156728" w:rsidR="006E42D6" w:rsidRPr="001776A0" w:rsidRDefault="006E42D6" w:rsidP="006E42D6">
      <w:pPr>
        <w:spacing w:after="240" w:line="240" w:lineRule="auto"/>
        <w:rPr>
          <w:rFonts w:ascii="Century Schoolbook" w:hAnsi="Century Schoolbook"/>
        </w:rPr>
      </w:pPr>
      <w:r w:rsidRPr="001776A0">
        <w:rPr>
          <w:rFonts w:ascii="Century Schoolbook" w:hAnsi="Century Schoolbook"/>
        </w:rPr>
        <w:t>5. Patton Park, large pavilion</w:t>
      </w:r>
    </w:p>
    <w:p w14:paraId="17F84C4A" w14:textId="20903142" w:rsidR="006E42D6" w:rsidRPr="001776A0" w:rsidRDefault="006E42D6" w:rsidP="006E42D6">
      <w:pPr>
        <w:spacing w:after="240" w:line="240" w:lineRule="auto"/>
        <w:rPr>
          <w:rFonts w:ascii="Century Schoolbook" w:hAnsi="Century Schoolbook"/>
        </w:rPr>
      </w:pPr>
      <w:r w:rsidRPr="001776A0">
        <w:rPr>
          <w:rFonts w:ascii="Century Schoolbook" w:hAnsi="Century Schoolbook"/>
        </w:rPr>
        <w:t>6. Patton Park, small pavilion</w:t>
      </w:r>
    </w:p>
    <w:p w14:paraId="56BE7A1B" w14:textId="1EBE75FE" w:rsidR="006E42D6" w:rsidRPr="001776A0" w:rsidRDefault="006E42D6" w:rsidP="006E42D6">
      <w:pPr>
        <w:spacing w:after="240" w:line="240" w:lineRule="auto"/>
        <w:rPr>
          <w:rFonts w:ascii="Century Schoolbook" w:hAnsi="Century Schoolbook"/>
        </w:rPr>
      </w:pPr>
      <w:r w:rsidRPr="001776A0">
        <w:rPr>
          <w:rFonts w:ascii="Century Schoolbook" w:hAnsi="Century Schoolbook"/>
        </w:rPr>
        <w:t>7. Berkeley Mills Park, large pavilion</w:t>
      </w:r>
    </w:p>
    <w:p w14:paraId="758990FE" w14:textId="025DFDF8" w:rsidR="006E42D6" w:rsidRPr="001776A0" w:rsidRDefault="006E42D6" w:rsidP="006E42D6">
      <w:pPr>
        <w:spacing w:after="240" w:line="240" w:lineRule="auto"/>
        <w:rPr>
          <w:rFonts w:ascii="Century Schoolbook" w:hAnsi="Century Schoolbook"/>
        </w:rPr>
      </w:pPr>
      <w:r w:rsidRPr="001776A0">
        <w:rPr>
          <w:rFonts w:ascii="Century Schoolbook" w:hAnsi="Century Schoolbook"/>
        </w:rPr>
        <w:t>8. Berkeley Mills Park, small pavilion</w:t>
      </w:r>
    </w:p>
    <w:p w14:paraId="6AE4C299" w14:textId="79232CB3" w:rsidR="001D0CF5" w:rsidRPr="001776A0" w:rsidRDefault="001D0CF5" w:rsidP="006E42D6">
      <w:pPr>
        <w:spacing w:after="240" w:line="240" w:lineRule="auto"/>
        <w:rPr>
          <w:rFonts w:ascii="Century Schoolbook" w:hAnsi="Century Schoolbook"/>
        </w:rPr>
      </w:pPr>
      <w:r w:rsidRPr="001776A0">
        <w:rPr>
          <w:rFonts w:ascii="Century Schoolbook" w:hAnsi="Century Schoolbook"/>
        </w:rPr>
        <w:t>9. Whitmire Activity Center (long-term lease)</w:t>
      </w:r>
    </w:p>
    <w:p w14:paraId="05E5D61E" w14:textId="710CE514" w:rsidR="00683481" w:rsidRPr="001776A0" w:rsidRDefault="00683481" w:rsidP="006E42D6">
      <w:pPr>
        <w:spacing w:after="240" w:line="240" w:lineRule="auto"/>
        <w:rPr>
          <w:rFonts w:ascii="Century Schoolbook" w:hAnsi="Century Schoolbook"/>
          <w:b/>
        </w:rPr>
      </w:pPr>
      <w:r w:rsidRPr="001776A0">
        <w:rPr>
          <w:rFonts w:ascii="Century Schoolbook" w:hAnsi="Century Schoolbook"/>
          <w:b/>
        </w:rPr>
        <w:t>FEES</w:t>
      </w:r>
    </w:p>
    <w:p w14:paraId="16BD3737" w14:textId="7B7CEC19" w:rsidR="00683481" w:rsidRPr="001776A0" w:rsidRDefault="00683481" w:rsidP="006E42D6">
      <w:pPr>
        <w:spacing w:after="240" w:line="240" w:lineRule="auto"/>
        <w:rPr>
          <w:rFonts w:ascii="Century Schoolbook" w:hAnsi="Century Schoolbook"/>
          <w:bCs/>
        </w:rPr>
      </w:pPr>
      <w:r w:rsidRPr="001776A0">
        <w:rPr>
          <w:rFonts w:ascii="Century Schoolbook" w:hAnsi="Century Schoolbook"/>
          <w:bCs/>
        </w:rPr>
        <w:t xml:space="preserve">Fees are charged as published in the adopted Fee Schedule. </w:t>
      </w:r>
    </w:p>
    <w:p w14:paraId="11792483" w14:textId="575F8107" w:rsidR="00892450" w:rsidRPr="001776A0" w:rsidRDefault="00892450" w:rsidP="006E42D6">
      <w:pPr>
        <w:spacing w:after="240" w:line="240" w:lineRule="auto"/>
        <w:rPr>
          <w:rFonts w:ascii="Century Schoolbook" w:hAnsi="Century Schoolbook"/>
          <w:b/>
        </w:rPr>
      </w:pPr>
      <w:r w:rsidRPr="001776A0">
        <w:rPr>
          <w:rFonts w:ascii="Century Schoolbook" w:hAnsi="Century Schoolbook"/>
          <w:b/>
        </w:rPr>
        <w:lastRenderedPageBreak/>
        <w:t>RULES GOVERNING PUBLIC FORUMS</w:t>
      </w:r>
    </w:p>
    <w:p w14:paraId="6F7A5D86" w14:textId="568037FF"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 xml:space="preserve">The following rules denote and govern </w:t>
      </w:r>
      <w:r w:rsidR="00636013" w:rsidRPr="001776A0">
        <w:rPr>
          <w:rFonts w:ascii="Century Schoolbook" w:hAnsi="Century Schoolbook"/>
        </w:rPr>
        <w:t xml:space="preserve">public forums </w:t>
      </w:r>
      <w:r w:rsidRPr="001776A0">
        <w:rPr>
          <w:rFonts w:ascii="Century Schoolbook" w:hAnsi="Century Schoolbook"/>
        </w:rPr>
        <w:t xml:space="preserve">on property owned by </w:t>
      </w:r>
      <w:r w:rsidR="00636013" w:rsidRPr="001776A0">
        <w:rPr>
          <w:rFonts w:ascii="Century Schoolbook" w:hAnsi="Century Schoolbook"/>
        </w:rPr>
        <w:t xml:space="preserve">the City of Hendersonville. </w:t>
      </w:r>
    </w:p>
    <w:p w14:paraId="4462D6C4" w14:textId="77777777"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1. The following places are designated as public forum areas:</w:t>
      </w:r>
    </w:p>
    <w:p w14:paraId="1ED5E510" w14:textId="25F37C11" w:rsidR="00892450" w:rsidRPr="001776A0" w:rsidRDefault="00892450" w:rsidP="00F33963">
      <w:pPr>
        <w:spacing w:after="240" w:line="240" w:lineRule="auto"/>
        <w:ind w:left="360"/>
        <w:rPr>
          <w:rFonts w:ascii="Century Schoolbook" w:hAnsi="Century Schoolbook"/>
        </w:rPr>
      </w:pPr>
      <w:r w:rsidRPr="001776A0">
        <w:rPr>
          <w:rFonts w:ascii="Century Schoolbook" w:hAnsi="Century Schoolbook"/>
        </w:rPr>
        <w:t>a) The sidewalk</w:t>
      </w:r>
      <w:r w:rsidR="00636013" w:rsidRPr="001776A0">
        <w:rPr>
          <w:rFonts w:ascii="Century Schoolbook" w:hAnsi="Century Schoolbook"/>
        </w:rPr>
        <w:t xml:space="preserve"> and front steps </w:t>
      </w:r>
      <w:r w:rsidRPr="001776A0">
        <w:rPr>
          <w:rFonts w:ascii="Century Schoolbook" w:hAnsi="Century Schoolbook"/>
        </w:rPr>
        <w:t xml:space="preserve">of the exterior of </w:t>
      </w:r>
      <w:r w:rsidR="00636013" w:rsidRPr="001776A0">
        <w:rPr>
          <w:rFonts w:ascii="Century Schoolbook" w:hAnsi="Century Schoolbook"/>
        </w:rPr>
        <w:t>City Hall, 145 Fifth Avenue E.</w:t>
      </w:r>
    </w:p>
    <w:p w14:paraId="0EC151B6" w14:textId="028B17F1" w:rsidR="00892450" w:rsidRPr="001776A0" w:rsidRDefault="00892450" w:rsidP="00F33963">
      <w:pPr>
        <w:spacing w:after="240" w:line="240" w:lineRule="auto"/>
        <w:ind w:left="360"/>
        <w:rPr>
          <w:rFonts w:ascii="Century Schoolbook" w:hAnsi="Century Schoolbook"/>
        </w:rPr>
      </w:pPr>
      <w:r w:rsidRPr="001776A0">
        <w:rPr>
          <w:rFonts w:ascii="Century Schoolbook" w:hAnsi="Century Schoolbook"/>
        </w:rPr>
        <w:t xml:space="preserve">b) The </w:t>
      </w:r>
      <w:r w:rsidR="00636013" w:rsidRPr="001776A0">
        <w:rPr>
          <w:rFonts w:ascii="Century Schoolbook" w:hAnsi="Century Schoolbook"/>
        </w:rPr>
        <w:t>sidewalk of the Operations Center, 305 Williams Street.</w:t>
      </w:r>
    </w:p>
    <w:p w14:paraId="29685DC1" w14:textId="5EE3615C"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 xml:space="preserve">2. </w:t>
      </w:r>
      <w:r w:rsidR="001C0C15" w:rsidRPr="001776A0">
        <w:rPr>
          <w:rFonts w:ascii="Century Schoolbook" w:hAnsi="Century Schoolbook"/>
        </w:rPr>
        <w:t>Notification</w:t>
      </w:r>
      <w:r w:rsidRPr="001776A0">
        <w:rPr>
          <w:rFonts w:ascii="Century Schoolbook" w:hAnsi="Century Schoolbook"/>
        </w:rPr>
        <w:t xml:space="preserve"> is requ</w:t>
      </w:r>
      <w:r w:rsidR="001D0CF5" w:rsidRPr="001776A0">
        <w:rPr>
          <w:rFonts w:ascii="Century Schoolbook" w:hAnsi="Century Schoolbook"/>
        </w:rPr>
        <w:t xml:space="preserve">ested </w:t>
      </w:r>
      <w:r w:rsidRPr="001776A0">
        <w:rPr>
          <w:rFonts w:ascii="Century Schoolbook" w:hAnsi="Century Schoolbook"/>
        </w:rPr>
        <w:t xml:space="preserve">for </w:t>
      </w:r>
      <w:r w:rsidR="001C0C15" w:rsidRPr="001776A0">
        <w:rPr>
          <w:rFonts w:ascii="Century Schoolbook" w:hAnsi="Century Schoolbook"/>
        </w:rPr>
        <w:t xml:space="preserve">protests, demonstrations or picketing by a group of 50 or more individuals </w:t>
      </w:r>
      <w:r w:rsidR="001D0CF5" w:rsidRPr="001776A0">
        <w:rPr>
          <w:rFonts w:ascii="Century Schoolbook" w:hAnsi="Century Schoolbook"/>
        </w:rPr>
        <w:t xml:space="preserve">per </w:t>
      </w:r>
      <w:hyperlink r:id="rId10" w:history="1">
        <w:hyperlink r:id="rId11" w:history="1">
          <w:r w:rsidR="001C0C15" w:rsidRPr="00286E95">
            <w:rPr>
              <w:rStyle w:val="Hyperlink"/>
              <w:rFonts w:ascii="Century Schoolbook" w:hAnsi="Century Schoolbook"/>
            </w:rPr>
            <w:t>Section 46-83 of the Code of Ordinances</w:t>
          </w:r>
        </w:hyperlink>
      </w:hyperlink>
      <w:r w:rsidR="001D0CF5" w:rsidRPr="001776A0">
        <w:rPr>
          <w:rFonts w:ascii="Century Schoolbook" w:hAnsi="Century Schoolbook"/>
        </w:rPr>
        <w:t>.</w:t>
      </w:r>
    </w:p>
    <w:p w14:paraId="3BC7FADD" w14:textId="0C34F378" w:rsidR="00892450" w:rsidRPr="001776A0" w:rsidRDefault="00F33963" w:rsidP="006E42D6">
      <w:pPr>
        <w:spacing w:after="240" w:line="240" w:lineRule="auto"/>
        <w:rPr>
          <w:rFonts w:ascii="Century Schoolbook" w:hAnsi="Century Schoolbook"/>
        </w:rPr>
      </w:pPr>
      <w:r w:rsidRPr="001776A0">
        <w:rPr>
          <w:rFonts w:ascii="Century Schoolbook" w:hAnsi="Century Schoolbook"/>
        </w:rPr>
        <w:t>3</w:t>
      </w:r>
      <w:r w:rsidR="00892450" w:rsidRPr="001776A0">
        <w:rPr>
          <w:rFonts w:ascii="Century Schoolbook" w:hAnsi="Century Schoolbook"/>
        </w:rPr>
        <w:t xml:space="preserve">. Access to </w:t>
      </w:r>
      <w:r w:rsidR="001C0C15" w:rsidRPr="001776A0">
        <w:rPr>
          <w:rFonts w:ascii="Century Schoolbook" w:hAnsi="Century Schoolbook"/>
        </w:rPr>
        <w:t>any City facility</w:t>
      </w:r>
      <w:r w:rsidR="00892450" w:rsidRPr="001776A0">
        <w:rPr>
          <w:rFonts w:ascii="Century Schoolbook" w:hAnsi="Century Schoolbook"/>
        </w:rPr>
        <w:t xml:space="preserve"> may not be blocked or impeded during periods in which business (including governmental business, meetings, and related functions) is being conducted, or during business hours. Sound amplification is not permitted during business hours, including regular or special called meetings of the </w:t>
      </w:r>
      <w:r w:rsidR="001C0C15" w:rsidRPr="001776A0">
        <w:rPr>
          <w:rFonts w:ascii="Century Schoolbook" w:hAnsi="Century Schoolbook"/>
        </w:rPr>
        <w:t>City Council</w:t>
      </w:r>
      <w:r w:rsidR="001D0CF5" w:rsidRPr="001776A0">
        <w:rPr>
          <w:rFonts w:ascii="Century Schoolbook" w:hAnsi="Century Schoolbook"/>
        </w:rPr>
        <w:t>, boards or commissions</w:t>
      </w:r>
      <w:r w:rsidR="00892450" w:rsidRPr="001776A0">
        <w:rPr>
          <w:rFonts w:ascii="Century Schoolbook" w:hAnsi="Century Schoolbook"/>
        </w:rPr>
        <w:t>.</w:t>
      </w:r>
      <w:r w:rsidR="0019317A" w:rsidRPr="001776A0">
        <w:rPr>
          <w:rFonts w:ascii="Century Schoolbook" w:hAnsi="Century Schoolbook"/>
        </w:rPr>
        <w:t xml:space="preserve"> If sound amplification is needed after hours, arrangements must be made at the time of application.</w:t>
      </w:r>
    </w:p>
    <w:p w14:paraId="726CB775" w14:textId="77777777" w:rsidR="00892450" w:rsidRPr="001776A0" w:rsidRDefault="00892450" w:rsidP="006E42D6">
      <w:pPr>
        <w:spacing w:after="240" w:line="240" w:lineRule="auto"/>
        <w:rPr>
          <w:rFonts w:ascii="Century Schoolbook" w:hAnsi="Century Schoolbook"/>
          <w:b/>
        </w:rPr>
      </w:pPr>
      <w:r w:rsidRPr="001776A0">
        <w:rPr>
          <w:rFonts w:ascii="Century Schoolbook" w:hAnsi="Century Schoolbook"/>
          <w:b/>
        </w:rPr>
        <w:t>RULES GOVERNING THE USE OF ALL FACILITIES AND GROUNDS</w:t>
      </w:r>
    </w:p>
    <w:p w14:paraId="4FC6EC2E" w14:textId="77777777"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1. The applicant requesting the use of a City facility or grounds must complete the necessary application accepting liability as outlined below in #2, and present a photo ID.</w:t>
      </w:r>
    </w:p>
    <w:p w14:paraId="1D5F711D" w14:textId="73EE5A4F"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 xml:space="preserve">2. The applicant is responsible for any and all damages to any facility or grounds, including costs for cleanup. The applicant shall assume full liability for all accidents or claims of accidents as a result of activities taking place associated with the use and shall agree to hold the City harmless and indemnify the City for any injury or damage to persons or to property. This shall include the times the area is being readied for the use and for all follow-up activity related to the use. Any damage or accident must immediately be reported to the </w:t>
      </w:r>
      <w:r w:rsidR="001C0C15" w:rsidRPr="001776A0">
        <w:rPr>
          <w:rFonts w:ascii="Century Schoolbook" w:hAnsi="Century Schoolbook"/>
        </w:rPr>
        <w:t>Public Works Department</w:t>
      </w:r>
      <w:r w:rsidRPr="001776A0">
        <w:rPr>
          <w:rFonts w:ascii="Century Schoolbook" w:hAnsi="Century Schoolbook"/>
        </w:rPr>
        <w:t>, or as soon thereafter that the office is open for business.</w:t>
      </w:r>
    </w:p>
    <w:p w14:paraId="71831530" w14:textId="77777777"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3. Facilities are not available to exclusive groups; meetings must be open to the public.</w:t>
      </w:r>
    </w:p>
    <w:p w14:paraId="4CD0C05B" w14:textId="08C98627"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 xml:space="preserve">4. The City facilities may not be reserved </w:t>
      </w:r>
      <w:r w:rsidR="001D0CF5" w:rsidRPr="001776A0">
        <w:rPr>
          <w:rFonts w:ascii="Century Schoolbook" w:hAnsi="Century Schoolbook"/>
        </w:rPr>
        <w:t>for an</w:t>
      </w:r>
      <w:r w:rsidRPr="001776A0">
        <w:rPr>
          <w:rFonts w:ascii="Century Schoolbook" w:hAnsi="Century Schoolbook"/>
        </w:rPr>
        <w:t xml:space="preserve">y commercial </w:t>
      </w:r>
      <w:r w:rsidR="001D0CF5" w:rsidRPr="001776A0">
        <w:rPr>
          <w:rFonts w:ascii="Century Schoolbook" w:hAnsi="Century Schoolbook"/>
        </w:rPr>
        <w:t>purposes or uses including th</w:t>
      </w:r>
      <w:r w:rsidR="001F1A91" w:rsidRPr="001776A0">
        <w:rPr>
          <w:rFonts w:ascii="Century Schoolbook" w:hAnsi="Century Schoolbook"/>
        </w:rPr>
        <w:t>e charge of entry fees</w:t>
      </w:r>
      <w:r w:rsidRPr="001776A0">
        <w:rPr>
          <w:rFonts w:ascii="Century Schoolbook" w:hAnsi="Century Schoolbook"/>
        </w:rPr>
        <w:t>.</w:t>
      </w:r>
    </w:p>
    <w:p w14:paraId="7F704EE0" w14:textId="77777777"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5. Solicitation is not permitted.</w:t>
      </w:r>
    </w:p>
    <w:p w14:paraId="128EF631" w14:textId="77777777"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6. The City will not accept reservations for meetings which would designate any City meeting room as the regular meeting place for any organization.</w:t>
      </w:r>
    </w:p>
    <w:p w14:paraId="1187715F" w14:textId="25599745"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 xml:space="preserve">7. Fees and deposits for the </w:t>
      </w:r>
      <w:r w:rsidR="00F03657" w:rsidRPr="001776A0">
        <w:rPr>
          <w:rFonts w:ascii="Century Schoolbook" w:hAnsi="Century Schoolbook"/>
        </w:rPr>
        <w:t xml:space="preserve">designated facilities </w:t>
      </w:r>
      <w:r w:rsidRPr="001776A0">
        <w:rPr>
          <w:rFonts w:ascii="Century Schoolbook" w:hAnsi="Century Schoolbook"/>
        </w:rPr>
        <w:t xml:space="preserve">are approved by the </w:t>
      </w:r>
      <w:r w:rsidR="00F03657" w:rsidRPr="001776A0">
        <w:rPr>
          <w:rFonts w:ascii="Century Schoolbook" w:hAnsi="Century Schoolbook"/>
        </w:rPr>
        <w:t>City Council.</w:t>
      </w:r>
    </w:p>
    <w:p w14:paraId="14150C80" w14:textId="57DD756F"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8. A Statement of Disclaimer must be signed by all facility users</w:t>
      </w:r>
      <w:r w:rsidR="001F1A91" w:rsidRPr="001776A0">
        <w:rPr>
          <w:rFonts w:ascii="Century Schoolbook" w:hAnsi="Century Schoolbook"/>
          <w:strike/>
        </w:rPr>
        <w:t>.</w:t>
      </w:r>
    </w:p>
    <w:p w14:paraId="068D4CD1" w14:textId="30478AE6"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 xml:space="preserve">9. Depending on the type of event, proof of insurance may be required. If required, a copy of the insurance policy must be submitted with the application. The policy is to be one of </w:t>
      </w:r>
      <w:r w:rsidRPr="001776A0">
        <w:rPr>
          <w:rFonts w:ascii="Century Schoolbook" w:hAnsi="Century Schoolbook"/>
        </w:rPr>
        <w:lastRenderedPageBreak/>
        <w:t>comprehensive general liability in the amount of not less than $300,000 for bodily injury per person and $1,000,000 per occurrence and not less than $100,000 for property damage per occurrence</w:t>
      </w:r>
      <w:r w:rsidR="001F1A91" w:rsidRPr="001776A0">
        <w:rPr>
          <w:rFonts w:ascii="Century Schoolbook" w:hAnsi="Century Schoolbook"/>
        </w:rPr>
        <w:t xml:space="preserve"> or as designated by the city manager or designee, subject to changes by the City’s current insurance policies or providers</w:t>
      </w:r>
      <w:r w:rsidRPr="001776A0">
        <w:rPr>
          <w:rFonts w:ascii="Century Schoolbook" w:hAnsi="Century Schoolbook"/>
        </w:rPr>
        <w:t>.</w:t>
      </w:r>
    </w:p>
    <w:p w14:paraId="75C897E2" w14:textId="661D9DF3"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10. The City will not provide personnel</w:t>
      </w:r>
      <w:r w:rsidR="0019317A" w:rsidRPr="001776A0">
        <w:rPr>
          <w:rFonts w:ascii="Century Schoolbook" w:hAnsi="Century Schoolbook"/>
        </w:rPr>
        <w:t>, office assistants, traffic direction, equipment, office supplies, copying services, etc.</w:t>
      </w:r>
    </w:p>
    <w:p w14:paraId="2B77AE84" w14:textId="77777777"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11. Disruptive behavior is prohibited.</w:t>
      </w:r>
    </w:p>
    <w:p w14:paraId="296EC9B5" w14:textId="63991BBC"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 xml:space="preserve">12. </w:t>
      </w:r>
      <w:r w:rsidR="001F1A91" w:rsidRPr="001776A0">
        <w:rPr>
          <w:rFonts w:ascii="Century Schoolbook" w:hAnsi="Century Schoolbook"/>
        </w:rPr>
        <w:t xml:space="preserve">The City may prohibit </w:t>
      </w:r>
      <w:r w:rsidRPr="001776A0">
        <w:rPr>
          <w:rFonts w:ascii="Century Schoolbook" w:hAnsi="Century Schoolbook"/>
        </w:rPr>
        <w:t xml:space="preserve">eating or drinking inside </w:t>
      </w:r>
      <w:r w:rsidR="001F1A91" w:rsidRPr="001776A0">
        <w:rPr>
          <w:rFonts w:ascii="Century Schoolbook" w:hAnsi="Century Schoolbook"/>
        </w:rPr>
        <w:t xml:space="preserve">facilities. If food and drink is </w:t>
      </w:r>
      <w:r w:rsidR="00D54488">
        <w:rPr>
          <w:rFonts w:ascii="Century Schoolbook" w:hAnsi="Century Schoolbook"/>
        </w:rPr>
        <w:t xml:space="preserve">requested and </w:t>
      </w:r>
      <w:r w:rsidR="001F1A91" w:rsidRPr="001776A0">
        <w:rPr>
          <w:rFonts w:ascii="Century Schoolbook" w:hAnsi="Century Schoolbook"/>
        </w:rPr>
        <w:t>permitted at the time of application, a separate deposit of $</w:t>
      </w:r>
      <w:r w:rsidR="00141298">
        <w:rPr>
          <w:rFonts w:ascii="Century Schoolbook" w:hAnsi="Century Schoolbook"/>
        </w:rPr>
        <w:t>200</w:t>
      </w:r>
      <w:r w:rsidR="001F1A91" w:rsidRPr="001776A0">
        <w:rPr>
          <w:rFonts w:ascii="Century Schoolbook" w:hAnsi="Century Schoolbook"/>
        </w:rPr>
        <w:t xml:space="preserve"> is required. </w:t>
      </w:r>
    </w:p>
    <w:p w14:paraId="1A3CF0BC" w14:textId="46B32EC7"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1</w:t>
      </w:r>
      <w:r w:rsidR="00F33963" w:rsidRPr="001776A0">
        <w:rPr>
          <w:rFonts w:ascii="Century Schoolbook" w:hAnsi="Century Schoolbook"/>
        </w:rPr>
        <w:t>2</w:t>
      </w:r>
      <w:r w:rsidRPr="001776A0">
        <w:rPr>
          <w:rFonts w:ascii="Century Schoolbook" w:hAnsi="Century Schoolbook"/>
        </w:rPr>
        <w:t>. Animals of any kind are not allowed in any facility, except for service animals in the performance of their duties or with approval in advance.</w:t>
      </w:r>
    </w:p>
    <w:p w14:paraId="2B53AD87" w14:textId="77AB59FC"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1</w:t>
      </w:r>
      <w:r w:rsidR="00F33963" w:rsidRPr="001776A0">
        <w:rPr>
          <w:rFonts w:ascii="Century Schoolbook" w:hAnsi="Century Schoolbook"/>
        </w:rPr>
        <w:t>3</w:t>
      </w:r>
      <w:r w:rsidRPr="001776A0">
        <w:rPr>
          <w:rFonts w:ascii="Century Schoolbook" w:hAnsi="Century Schoolbook"/>
        </w:rPr>
        <w:t>. Open, pit, or other types of fires are prohibited.</w:t>
      </w:r>
    </w:p>
    <w:p w14:paraId="7E1E8E8E" w14:textId="63B8E4D6" w:rsidR="0002675C" w:rsidRPr="001776A0" w:rsidRDefault="00892450" w:rsidP="006E42D6">
      <w:pPr>
        <w:spacing w:after="240" w:line="240" w:lineRule="auto"/>
        <w:rPr>
          <w:rFonts w:ascii="Century Schoolbook" w:hAnsi="Century Schoolbook"/>
        </w:rPr>
      </w:pPr>
      <w:r w:rsidRPr="001776A0">
        <w:rPr>
          <w:rFonts w:ascii="Century Schoolbook" w:hAnsi="Century Schoolbook"/>
        </w:rPr>
        <w:t>1</w:t>
      </w:r>
      <w:r w:rsidR="00F33963" w:rsidRPr="001776A0">
        <w:rPr>
          <w:rFonts w:ascii="Century Schoolbook" w:hAnsi="Century Schoolbook"/>
        </w:rPr>
        <w:t>4</w:t>
      </w:r>
      <w:r w:rsidRPr="001776A0">
        <w:rPr>
          <w:rFonts w:ascii="Century Schoolbook" w:hAnsi="Century Schoolbook"/>
        </w:rPr>
        <w:t xml:space="preserve">. No alcoholic beverages </w:t>
      </w:r>
      <w:r w:rsidR="0019317A" w:rsidRPr="001776A0">
        <w:rPr>
          <w:rFonts w:ascii="Century Schoolbook" w:hAnsi="Century Schoolbook"/>
        </w:rPr>
        <w:t>ar</w:t>
      </w:r>
      <w:r w:rsidRPr="001776A0">
        <w:rPr>
          <w:rFonts w:ascii="Century Schoolbook" w:hAnsi="Century Schoolbook"/>
        </w:rPr>
        <w:t>e permitted.</w:t>
      </w:r>
      <w:r w:rsidR="0002675C" w:rsidRPr="001776A0">
        <w:rPr>
          <w:rFonts w:ascii="Century Schoolbook" w:hAnsi="Century Schoolbook"/>
        </w:rPr>
        <w:t xml:space="preserve"> </w:t>
      </w:r>
    </w:p>
    <w:p w14:paraId="4434EE08" w14:textId="10568BF7" w:rsidR="00892450" w:rsidRPr="001776A0" w:rsidRDefault="0002675C" w:rsidP="006E42D6">
      <w:pPr>
        <w:spacing w:after="240" w:line="240" w:lineRule="auto"/>
        <w:rPr>
          <w:rFonts w:ascii="Century Schoolbook" w:hAnsi="Century Schoolbook"/>
        </w:rPr>
      </w:pPr>
      <w:r w:rsidRPr="001776A0">
        <w:rPr>
          <w:rFonts w:ascii="Century Schoolbook" w:hAnsi="Century Schoolbook"/>
        </w:rPr>
        <w:t>1</w:t>
      </w:r>
      <w:r w:rsidR="00F33963" w:rsidRPr="001776A0">
        <w:rPr>
          <w:rFonts w:ascii="Century Schoolbook" w:hAnsi="Century Schoolbook"/>
        </w:rPr>
        <w:t>5</w:t>
      </w:r>
      <w:r w:rsidRPr="001776A0">
        <w:rPr>
          <w:rFonts w:ascii="Century Schoolbook" w:hAnsi="Century Schoolbook"/>
        </w:rPr>
        <w:t>.  Tobacco products may only be used in areas designated by the city manager or designee through appropriate public signage.</w:t>
      </w:r>
    </w:p>
    <w:p w14:paraId="3D9C8884" w14:textId="05DD44BA"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1</w:t>
      </w:r>
      <w:r w:rsidR="00F33963" w:rsidRPr="001776A0">
        <w:rPr>
          <w:rFonts w:ascii="Century Schoolbook" w:hAnsi="Century Schoolbook"/>
        </w:rPr>
        <w:t>6</w:t>
      </w:r>
      <w:r w:rsidRPr="001776A0">
        <w:rPr>
          <w:rFonts w:ascii="Century Schoolbook" w:hAnsi="Century Schoolbook"/>
        </w:rPr>
        <w:t xml:space="preserve">. </w:t>
      </w:r>
      <w:r w:rsidR="001F1A91" w:rsidRPr="001776A0">
        <w:rPr>
          <w:rFonts w:ascii="Century Schoolbook" w:hAnsi="Century Schoolbook"/>
        </w:rPr>
        <w:t xml:space="preserve">Local, </w:t>
      </w:r>
      <w:r w:rsidRPr="001776A0">
        <w:rPr>
          <w:rFonts w:ascii="Century Schoolbook" w:hAnsi="Century Schoolbook"/>
        </w:rPr>
        <w:t>Federal and State firearm laws must be obeyed.</w:t>
      </w:r>
    </w:p>
    <w:p w14:paraId="392E011A" w14:textId="7786CD4C"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1</w:t>
      </w:r>
      <w:r w:rsidR="00F33963" w:rsidRPr="001776A0">
        <w:rPr>
          <w:rFonts w:ascii="Century Schoolbook" w:hAnsi="Century Schoolbook"/>
        </w:rPr>
        <w:t>7</w:t>
      </w:r>
      <w:r w:rsidRPr="001776A0">
        <w:rPr>
          <w:rFonts w:ascii="Century Schoolbook" w:hAnsi="Century Schoolbook"/>
        </w:rPr>
        <w:t xml:space="preserve">. The applicant is responsible for </w:t>
      </w:r>
      <w:r w:rsidR="001F1A91" w:rsidRPr="001776A0">
        <w:rPr>
          <w:rFonts w:ascii="Century Schoolbook" w:hAnsi="Century Schoolbook"/>
        </w:rPr>
        <w:t>ensuring all trash is disposed of in proper outside containers.</w:t>
      </w:r>
    </w:p>
    <w:p w14:paraId="34ED116C" w14:textId="7724616C" w:rsidR="00892450" w:rsidRPr="001776A0" w:rsidRDefault="00892450" w:rsidP="006E42D6">
      <w:pPr>
        <w:spacing w:after="240" w:line="240" w:lineRule="auto"/>
        <w:rPr>
          <w:rFonts w:ascii="Century Schoolbook" w:hAnsi="Century Schoolbook"/>
        </w:rPr>
      </w:pPr>
      <w:r w:rsidRPr="001776A0">
        <w:rPr>
          <w:rFonts w:ascii="Century Schoolbook" w:hAnsi="Century Schoolbook"/>
        </w:rPr>
        <w:t>1</w:t>
      </w:r>
      <w:r w:rsidR="00F33963" w:rsidRPr="001776A0">
        <w:rPr>
          <w:rFonts w:ascii="Century Schoolbook" w:hAnsi="Century Schoolbook"/>
        </w:rPr>
        <w:t>8</w:t>
      </w:r>
      <w:r w:rsidRPr="001776A0">
        <w:rPr>
          <w:rFonts w:ascii="Century Schoolbook" w:hAnsi="Century Schoolbook"/>
        </w:rPr>
        <w:t>. The applicant is responsible for returning any furniture and fixtures to the original configuration immediately after use.</w:t>
      </w:r>
    </w:p>
    <w:p w14:paraId="05C220F3" w14:textId="5532FDE4" w:rsidR="00892450" w:rsidRPr="001776A0" w:rsidRDefault="00F33963" w:rsidP="006E42D6">
      <w:pPr>
        <w:spacing w:after="240" w:line="240" w:lineRule="auto"/>
        <w:rPr>
          <w:rFonts w:ascii="Century Schoolbook" w:hAnsi="Century Schoolbook"/>
        </w:rPr>
      </w:pPr>
      <w:r w:rsidRPr="001776A0">
        <w:rPr>
          <w:rFonts w:ascii="Century Schoolbook" w:hAnsi="Century Schoolbook"/>
        </w:rPr>
        <w:t>19</w:t>
      </w:r>
      <w:r w:rsidR="00892450" w:rsidRPr="001776A0">
        <w:rPr>
          <w:rFonts w:ascii="Century Schoolbook" w:hAnsi="Century Schoolbook"/>
        </w:rPr>
        <w:t>. Signs, decorations, or other attachments may not be hung on any building or permanent structures in a manner that may potentially damage the property.</w:t>
      </w:r>
    </w:p>
    <w:p w14:paraId="0376AD0C" w14:textId="78F1DAB7" w:rsidR="00892450" w:rsidRPr="001776A0" w:rsidRDefault="0002675C" w:rsidP="006E42D6">
      <w:pPr>
        <w:spacing w:after="240" w:line="240" w:lineRule="auto"/>
        <w:rPr>
          <w:rFonts w:ascii="Century Schoolbook" w:hAnsi="Century Schoolbook"/>
        </w:rPr>
      </w:pPr>
      <w:r w:rsidRPr="001776A0">
        <w:rPr>
          <w:rFonts w:ascii="Century Schoolbook" w:hAnsi="Century Schoolbook"/>
        </w:rPr>
        <w:t>2</w:t>
      </w:r>
      <w:r w:rsidR="00F33963" w:rsidRPr="001776A0">
        <w:rPr>
          <w:rFonts w:ascii="Century Schoolbook" w:hAnsi="Century Schoolbook"/>
        </w:rPr>
        <w:t>0</w:t>
      </w:r>
      <w:r w:rsidR="00892450" w:rsidRPr="001776A0">
        <w:rPr>
          <w:rFonts w:ascii="Century Schoolbook" w:hAnsi="Century Schoolbook"/>
        </w:rPr>
        <w:t>. Parking for those attending meetings in these facilities will only be permitted in designated areas.</w:t>
      </w:r>
      <w:r w:rsidR="0019317A" w:rsidRPr="001776A0">
        <w:rPr>
          <w:rFonts w:ascii="Century Schoolbook" w:hAnsi="Century Schoolbook"/>
        </w:rPr>
        <w:t xml:space="preserve"> </w:t>
      </w:r>
      <w:r w:rsidR="00F33963" w:rsidRPr="001776A0">
        <w:rPr>
          <w:rFonts w:ascii="Century Schoolbook" w:hAnsi="Century Schoolbook"/>
        </w:rPr>
        <w:t>Operations Center: public parking is limited to 34 spaces, 2 handicap spaces. Upper parking (behind the building next to the RR Tracks): 22 spaces, 1 handicap space.</w:t>
      </w:r>
    </w:p>
    <w:p w14:paraId="7AD9639F" w14:textId="230BDBC4" w:rsidR="00892450" w:rsidRPr="001776A0" w:rsidRDefault="0002675C" w:rsidP="006E42D6">
      <w:pPr>
        <w:spacing w:after="240" w:line="240" w:lineRule="auto"/>
        <w:rPr>
          <w:rFonts w:ascii="Century Schoolbook" w:hAnsi="Century Schoolbook"/>
        </w:rPr>
      </w:pPr>
      <w:r w:rsidRPr="001776A0">
        <w:rPr>
          <w:rFonts w:ascii="Century Schoolbook" w:hAnsi="Century Schoolbook"/>
        </w:rPr>
        <w:t>2</w:t>
      </w:r>
      <w:r w:rsidR="00F33963" w:rsidRPr="001776A0">
        <w:rPr>
          <w:rFonts w:ascii="Century Schoolbook" w:hAnsi="Century Schoolbook"/>
        </w:rPr>
        <w:t>1</w:t>
      </w:r>
      <w:r w:rsidR="00892450" w:rsidRPr="001776A0">
        <w:rPr>
          <w:rFonts w:ascii="Century Schoolbook" w:hAnsi="Century Schoolbook"/>
        </w:rPr>
        <w:t>. This policy does not apply to sidewalks or streets that are under the jurisdiction of the State of North Carolina.</w:t>
      </w:r>
    </w:p>
    <w:p w14:paraId="00CFC8CC" w14:textId="2F845AD1" w:rsidR="00892450" w:rsidRPr="001776A0" w:rsidRDefault="0002675C" w:rsidP="006E42D6">
      <w:pPr>
        <w:spacing w:after="240" w:line="240" w:lineRule="auto"/>
        <w:rPr>
          <w:rFonts w:ascii="Century Schoolbook" w:hAnsi="Century Schoolbook"/>
        </w:rPr>
      </w:pPr>
      <w:r w:rsidRPr="001776A0">
        <w:rPr>
          <w:rFonts w:ascii="Century Schoolbook" w:hAnsi="Century Schoolbook"/>
        </w:rPr>
        <w:t>2</w:t>
      </w:r>
      <w:r w:rsidR="00F33963" w:rsidRPr="001776A0">
        <w:rPr>
          <w:rFonts w:ascii="Century Schoolbook" w:hAnsi="Century Schoolbook"/>
        </w:rPr>
        <w:t>2</w:t>
      </w:r>
      <w:r w:rsidR="00892450" w:rsidRPr="001776A0">
        <w:rPr>
          <w:rFonts w:ascii="Century Schoolbook" w:hAnsi="Century Schoolbook"/>
        </w:rPr>
        <w:t>. The applicant is responsible for registering the function with the applicable local law enforcement authority as well as determining the need for any crowd control and security enforcement that may be necessary.</w:t>
      </w:r>
    </w:p>
    <w:p w14:paraId="3E56DB4E" w14:textId="396BEA46" w:rsidR="00892450" w:rsidRPr="001776A0" w:rsidRDefault="0002675C" w:rsidP="006E42D6">
      <w:pPr>
        <w:spacing w:after="240" w:line="240" w:lineRule="auto"/>
        <w:rPr>
          <w:rFonts w:ascii="Century Schoolbook" w:hAnsi="Century Schoolbook"/>
        </w:rPr>
      </w:pPr>
      <w:r w:rsidRPr="001776A0">
        <w:rPr>
          <w:rFonts w:ascii="Century Schoolbook" w:hAnsi="Century Schoolbook"/>
        </w:rPr>
        <w:t>2</w:t>
      </w:r>
      <w:r w:rsidR="00F33963" w:rsidRPr="001776A0">
        <w:rPr>
          <w:rFonts w:ascii="Century Schoolbook" w:hAnsi="Century Schoolbook"/>
        </w:rPr>
        <w:t>3</w:t>
      </w:r>
      <w:r w:rsidR="00892450" w:rsidRPr="001776A0">
        <w:rPr>
          <w:rFonts w:ascii="Century Schoolbook" w:hAnsi="Century Schoolbook"/>
        </w:rPr>
        <w:t>. All uses must be in compliance with local, state and federal laws, including the Americans with Disabilities Act.</w:t>
      </w:r>
    </w:p>
    <w:p w14:paraId="252804B9" w14:textId="3357BC96" w:rsidR="00892450" w:rsidRPr="001776A0" w:rsidRDefault="0002675C" w:rsidP="006E42D6">
      <w:pPr>
        <w:spacing w:after="240" w:line="240" w:lineRule="auto"/>
        <w:rPr>
          <w:rFonts w:ascii="Century Schoolbook" w:hAnsi="Century Schoolbook"/>
        </w:rPr>
      </w:pPr>
      <w:r w:rsidRPr="001776A0">
        <w:rPr>
          <w:rFonts w:ascii="Century Schoolbook" w:hAnsi="Century Schoolbook"/>
        </w:rPr>
        <w:t>2</w:t>
      </w:r>
      <w:r w:rsidR="00F33963" w:rsidRPr="001776A0">
        <w:rPr>
          <w:rFonts w:ascii="Century Schoolbook" w:hAnsi="Century Schoolbook"/>
        </w:rPr>
        <w:t>4</w:t>
      </w:r>
      <w:r w:rsidR="00892450" w:rsidRPr="001776A0">
        <w:rPr>
          <w:rFonts w:ascii="Century Schoolbook" w:hAnsi="Century Schoolbook"/>
        </w:rPr>
        <w:t>. The applicant must comply with any further or additional restrictions the City chooses to place on the use of the grounds or facility.</w:t>
      </w:r>
    </w:p>
    <w:p w14:paraId="0B49F3CB" w14:textId="77D9A38D" w:rsidR="00892450" w:rsidRPr="001776A0" w:rsidRDefault="0002675C" w:rsidP="006E42D6">
      <w:pPr>
        <w:spacing w:after="240" w:line="240" w:lineRule="auto"/>
        <w:rPr>
          <w:rFonts w:ascii="Century Schoolbook" w:hAnsi="Century Schoolbook"/>
        </w:rPr>
      </w:pPr>
      <w:r w:rsidRPr="001776A0">
        <w:rPr>
          <w:rFonts w:ascii="Century Schoolbook" w:hAnsi="Century Schoolbook"/>
        </w:rPr>
        <w:t>2</w:t>
      </w:r>
      <w:r w:rsidR="00F33963" w:rsidRPr="001776A0">
        <w:rPr>
          <w:rFonts w:ascii="Century Schoolbook" w:hAnsi="Century Schoolbook"/>
        </w:rPr>
        <w:t>5</w:t>
      </w:r>
      <w:r w:rsidR="00892450" w:rsidRPr="001776A0">
        <w:rPr>
          <w:rFonts w:ascii="Century Schoolbook" w:hAnsi="Century Schoolbook"/>
        </w:rPr>
        <w:t>. The</w:t>
      </w:r>
      <w:r w:rsidR="00635349" w:rsidRPr="001776A0">
        <w:rPr>
          <w:rFonts w:ascii="Century Schoolbook" w:hAnsi="Century Schoolbook"/>
        </w:rPr>
        <w:t xml:space="preserve"> city manager, </w:t>
      </w:r>
      <w:r w:rsidR="00892450" w:rsidRPr="001776A0">
        <w:rPr>
          <w:rFonts w:ascii="Century Schoolbook" w:hAnsi="Century Schoolbook"/>
        </w:rPr>
        <w:t xml:space="preserve">or department director in charge of a facility, may revoke the authorization to use a facility up to or during the use if a violation of this </w:t>
      </w:r>
      <w:r w:rsidR="003E7713">
        <w:rPr>
          <w:rFonts w:ascii="Century Schoolbook" w:hAnsi="Century Schoolbook"/>
        </w:rPr>
        <w:t>policy</w:t>
      </w:r>
      <w:r w:rsidR="00892450" w:rsidRPr="001776A0">
        <w:rPr>
          <w:rFonts w:ascii="Century Schoolbook" w:hAnsi="Century Schoolbook"/>
        </w:rPr>
        <w:t xml:space="preserve"> is discovered.</w:t>
      </w:r>
    </w:p>
    <w:p w14:paraId="2F1A6A45" w14:textId="5F5775EB" w:rsidR="00892450" w:rsidRPr="001776A0" w:rsidRDefault="0002675C" w:rsidP="006E42D6">
      <w:pPr>
        <w:spacing w:after="240" w:line="240" w:lineRule="auto"/>
        <w:rPr>
          <w:rFonts w:ascii="Century Schoolbook" w:hAnsi="Century Schoolbook"/>
        </w:rPr>
      </w:pPr>
      <w:r w:rsidRPr="001776A0">
        <w:rPr>
          <w:rFonts w:ascii="Century Schoolbook" w:hAnsi="Century Schoolbook"/>
        </w:rPr>
        <w:t>2</w:t>
      </w:r>
      <w:r w:rsidR="00F33963" w:rsidRPr="001776A0">
        <w:rPr>
          <w:rFonts w:ascii="Century Schoolbook" w:hAnsi="Century Schoolbook"/>
        </w:rPr>
        <w:t>6</w:t>
      </w:r>
      <w:r w:rsidR="00892450" w:rsidRPr="001776A0">
        <w:rPr>
          <w:rFonts w:ascii="Century Schoolbook" w:hAnsi="Century Schoolbook"/>
        </w:rPr>
        <w:t xml:space="preserve">. The </w:t>
      </w:r>
      <w:r w:rsidR="00635349" w:rsidRPr="001776A0">
        <w:rPr>
          <w:rFonts w:ascii="Century Schoolbook" w:hAnsi="Century Schoolbook"/>
        </w:rPr>
        <w:t xml:space="preserve">city manager or designee is authorized to approve applications, and the city manager </w:t>
      </w:r>
      <w:r w:rsidR="00892450" w:rsidRPr="001776A0">
        <w:rPr>
          <w:rFonts w:ascii="Century Schoolbook" w:hAnsi="Century Schoolbook"/>
        </w:rPr>
        <w:t>has the right to waive any subsection of this section when doing so would more effectively serve the public's interest, except where prohibited by law.</w:t>
      </w:r>
    </w:p>
    <w:p w14:paraId="5590204F" w14:textId="77777777" w:rsidR="00892450" w:rsidRPr="001776A0" w:rsidRDefault="00892450" w:rsidP="006E42D6">
      <w:pPr>
        <w:spacing w:after="240" w:line="240" w:lineRule="auto"/>
        <w:rPr>
          <w:rFonts w:ascii="Century Schoolbook" w:hAnsi="Century Schoolbook"/>
          <w:b/>
          <w:bCs/>
        </w:rPr>
      </w:pPr>
      <w:r w:rsidRPr="001776A0">
        <w:rPr>
          <w:rFonts w:ascii="Century Schoolbook" w:hAnsi="Century Schoolbook"/>
          <w:b/>
          <w:bCs/>
        </w:rPr>
        <w:t>SPECIFIC INSTRUCTIONS GOVERNING DESIGNATED FACILITIES AND GROUNDS</w:t>
      </w:r>
    </w:p>
    <w:p w14:paraId="12FFBB67" w14:textId="4BBE489C" w:rsidR="00892450" w:rsidRPr="001776A0" w:rsidRDefault="00F33963" w:rsidP="006E42D6">
      <w:pPr>
        <w:spacing w:after="240" w:line="240" w:lineRule="auto"/>
        <w:rPr>
          <w:rFonts w:ascii="Century Schoolbook" w:hAnsi="Century Schoolbook"/>
        </w:rPr>
      </w:pPr>
      <w:r w:rsidRPr="001776A0">
        <w:rPr>
          <w:rFonts w:ascii="Century Schoolbook" w:hAnsi="Century Schoolbook"/>
        </w:rPr>
        <w:t>1.</w:t>
      </w:r>
      <w:r w:rsidR="00262EBF" w:rsidRPr="001776A0">
        <w:rPr>
          <w:rFonts w:ascii="Century Schoolbook" w:hAnsi="Century Schoolbook"/>
        </w:rPr>
        <w:t xml:space="preserve"> Point of Contact: Public Works</w:t>
      </w:r>
      <w:r w:rsidR="001F1A91" w:rsidRPr="001776A0">
        <w:rPr>
          <w:rFonts w:ascii="Century Schoolbook" w:hAnsi="Century Schoolbook"/>
        </w:rPr>
        <w:t>, 305 Williams Street, Hendersonville NC, Phone: 828/697-3084.</w:t>
      </w:r>
    </w:p>
    <w:p w14:paraId="77C50D8B" w14:textId="2F7F56C1" w:rsidR="00892450" w:rsidRPr="001776A0" w:rsidRDefault="00F33963" w:rsidP="006E42D6">
      <w:pPr>
        <w:spacing w:after="240" w:line="240" w:lineRule="auto"/>
        <w:rPr>
          <w:rFonts w:ascii="Century Schoolbook" w:hAnsi="Century Schoolbook"/>
        </w:rPr>
      </w:pPr>
      <w:r w:rsidRPr="001776A0">
        <w:rPr>
          <w:rFonts w:ascii="Century Schoolbook" w:hAnsi="Century Schoolbook"/>
        </w:rPr>
        <w:t>2.</w:t>
      </w:r>
      <w:r w:rsidR="00892450" w:rsidRPr="001776A0">
        <w:rPr>
          <w:rFonts w:ascii="Century Schoolbook" w:hAnsi="Century Schoolbook"/>
        </w:rPr>
        <w:t xml:space="preserve"> Events must not block entrance and exit from </w:t>
      </w:r>
      <w:r w:rsidR="00262EBF" w:rsidRPr="001776A0">
        <w:rPr>
          <w:rFonts w:ascii="Century Schoolbook" w:hAnsi="Century Schoolbook"/>
        </w:rPr>
        <w:t>any City</w:t>
      </w:r>
      <w:r w:rsidR="00141298">
        <w:rPr>
          <w:rFonts w:ascii="Century Schoolbook" w:hAnsi="Century Schoolbook"/>
        </w:rPr>
        <w:t>-owned property or</w:t>
      </w:r>
      <w:r w:rsidR="00262EBF" w:rsidRPr="001776A0">
        <w:rPr>
          <w:rFonts w:ascii="Century Schoolbook" w:hAnsi="Century Schoolbook"/>
        </w:rPr>
        <w:t xml:space="preserve"> facility </w:t>
      </w:r>
      <w:r w:rsidR="00892450" w:rsidRPr="001776A0">
        <w:rPr>
          <w:rFonts w:ascii="Century Schoolbook" w:hAnsi="Century Schoolbook"/>
        </w:rPr>
        <w:t>during business hours Monday through Friday</w:t>
      </w:r>
      <w:r w:rsidR="00262EBF" w:rsidRPr="001776A0">
        <w:rPr>
          <w:rFonts w:ascii="Century Schoolbook" w:hAnsi="Century Schoolbook"/>
        </w:rPr>
        <w:t>, 8:0</w:t>
      </w:r>
      <w:r w:rsidR="00892450" w:rsidRPr="001776A0">
        <w:rPr>
          <w:rFonts w:ascii="Century Schoolbook" w:hAnsi="Century Schoolbook"/>
        </w:rPr>
        <w:t xml:space="preserve">0 a.m. to 5:00 p.m., during regular or special called meetings, and </w:t>
      </w:r>
      <w:r w:rsidR="00262EBF" w:rsidRPr="001776A0">
        <w:rPr>
          <w:rFonts w:ascii="Century Schoolbook" w:hAnsi="Century Schoolbook"/>
        </w:rPr>
        <w:t xml:space="preserve">any special event approved by the City Council. </w:t>
      </w:r>
    </w:p>
    <w:p w14:paraId="34ACAD04" w14:textId="6999367F" w:rsidR="00892450" w:rsidRPr="001776A0" w:rsidRDefault="00F33963" w:rsidP="006E42D6">
      <w:pPr>
        <w:spacing w:after="240" w:line="240" w:lineRule="auto"/>
        <w:rPr>
          <w:rFonts w:ascii="Century Schoolbook" w:hAnsi="Century Schoolbook"/>
        </w:rPr>
      </w:pPr>
      <w:r w:rsidRPr="001776A0">
        <w:rPr>
          <w:rFonts w:ascii="Century Schoolbook" w:hAnsi="Century Schoolbook"/>
        </w:rPr>
        <w:t>3.</w:t>
      </w:r>
      <w:r w:rsidR="00E706E4" w:rsidRPr="001776A0">
        <w:rPr>
          <w:rFonts w:ascii="Century Schoolbook" w:hAnsi="Century Schoolbook"/>
        </w:rPr>
        <w:t xml:space="preserve"> </w:t>
      </w:r>
      <w:r w:rsidR="00892450" w:rsidRPr="001776A0">
        <w:rPr>
          <w:rFonts w:ascii="Century Schoolbook" w:hAnsi="Century Schoolbook"/>
        </w:rPr>
        <w:t xml:space="preserve">The equipment in </w:t>
      </w:r>
      <w:r w:rsidR="00262EBF" w:rsidRPr="001776A0">
        <w:rPr>
          <w:rFonts w:ascii="Century Schoolbook" w:hAnsi="Century Schoolbook"/>
        </w:rPr>
        <w:t xml:space="preserve">any City </w:t>
      </w:r>
      <w:r w:rsidR="00E706E4" w:rsidRPr="001776A0">
        <w:rPr>
          <w:rFonts w:ascii="Century Schoolbook" w:hAnsi="Century Schoolbook"/>
        </w:rPr>
        <w:t xml:space="preserve">facility </w:t>
      </w:r>
      <w:r w:rsidR="00262EBF" w:rsidRPr="001776A0">
        <w:rPr>
          <w:rFonts w:ascii="Century Schoolbook" w:hAnsi="Century Schoolbook"/>
        </w:rPr>
        <w:t xml:space="preserve">is not available for use with the exception of sound amplification when prior arrangements </w:t>
      </w:r>
      <w:r w:rsidR="00D54488">
        <w:rPr>
          <w:rFonts w:ascii="Century Schoolbook" w:hAnsi="Century Schoolbook"/>
        </w:rPr>
        <w:t>are</w:t>
      </w:r>
      <w:r w:rsidR="0002675C" w:rsidRPr="001776A0">
        <w:rPr>
          <w:rFonts w:ascii="Century Schoolbook" w:hAnsi="Century Schoolbook"/>
        </w:rPr>
        <w:t xml:space="preserve"> made at the time of application.</w:t>
      </w:r>
    </w:p>
    <w:p w14:paraId="5F765150" w14:textId="41826C01" w:rsidR="00892450" w:rsidRPr="001776A0" w:rsidRDefault="00F33963" w:rsidP="006E42D6">
      <w:pPr>
        <w:spacing w:after="240" w:line="240" w:lineRule="auto"/>
        <w:rPr>
          <w:rFonts w:ascii="Century Schoolbook" w:hAnsi="Century Schoolbook"/>
        </w:rPr>
      </w:pPr>
      <w:r w:rsidRPr="001776A0">
        <w:rPr>
          <w:rFonts w:ascii="Century Schoolbook" w:hAnsi="Century Schoolbook"/>
        </w:rPr>
        <w:t>4.</w:t>
      </w:r>
      <w:r w:rsidR="00262EBF" w:rsidRPr="001776A0">
        <w:rPr>
          <w:rFonts w:ascii="Century Schoolbook" w:hAnsi="Century Schoolbook"/>
        </w:rPr>
        <w:t xml:space="preserve"> Permission granted</w:t>
      </w:r>
      <w:r w:rsidR="00892450" w:rsidRPr="001776A0">
        <w:rPr>
          <w:rFonts w:ascii="Century Schoolbook" w:hAnsi="Century Schoolbook"/>
        </w:rPr>
        <w:t xml:space="preserve"> </w:t>
      </w:r>
      <w:r w:rsidR="00141298">
        <w:rPr>
          <w:rFonts w:ascii="Century Schoolbook" w:hAnsi="Century Schoolbook"/>
        </w:rPr>
        <w:t xml:space="preserve">for use of any City facility </w:t>
      </w:r>
      <w:r w:rsidR="00892450" w:rsidRPr="001776A0">
        <w:rPr>
          <w:rFonts w:ascii="Century Schoolbook" w:hAnsi="Century Schoolbook"/>
        </w:rPr>
        <w:t xml:space="preserve">is revocable by the </w:t>
      </w:r>
      <w:r w:rsidR="00262EBF" w:rsidRPr="001776A0">
        <w:rPr>
          <w:rFonts w:ascii="Century Schoolbook" w:hAnsi="Century Schoolbook"/>
        </w:rPr>
        <w:t>city manager</w:t>
      </w:r>
      <w:r w:rsidR="00892450" w:rsidRPr="001776A0">
        <w:rPr>
          <w:rFonts w:ascii="Century Schoolbook" w:hAnsi="Century Schoolbook"/>
        </w:rPr>
        <w:t xml:space="preserve"> should the need arise for the </w:t>
      </w:r>
      <w:r w:rsidR="00262EBF" w:rsidRPr="001776A0">
        <w:rPr>
          <w:rFonts w:ascii="Century Schoolbook" w:hAnsi="Century Schoolbook"/>
        </w:rPr>
        <w:t>City Council’s</w:t>
      </w:r>
      <w:r w:rsidR="00892450" w:rsidRPr="001776A0">
        <w:rPr>
          <w:rFonts w:ascii="Century Schoolbook" w:hAnsi="Century Schoolbook"/>
        </w:rPr>
        <w:t xml:space="preserve"> use of the room during the time for which permission is given.</w:t>
      </w:r>
    </w:p>
    <w:p w14:paraId="5F6C896F" w14:textId="0BAE3FBF" w:rsidR="00892450" w:rsidRPr="001776A0" w:rsidRDefault="00F33963" w:rsidP="006E42D6">
      <w:pPr>
        <w:spacing w:after="240" w:line="240" w:lineRule="auto"/>
        <w:rPr>
          <w:rFonts w:ascii="Century Schoolbook" w:hAnsi="Century Schoolbook"/>
        </w:rPr>
      </w:pPr>
      <w:r w:rsidRPr="001776A0">
        <w:rPr>
          <w:rFonts w:ascii="Century Schoolbook" w:hAnsi="Century Schoolbook"/>
        </w:rPr>
        <w:t>5.</w:t>
      </w:r>
      <w:r w:rsidR="00892450" w:rsidRPr="001776A0">
        <w:rPr>
          <w:rFonts w:ascii="Century Schoolbook" w:hAnsi="Century Schoolbook"/>
        </w:rPr>
        <w:t xml:space="preserve"> Signs, </w:t>
      </w:r>
      <w:r w:rsidR="00262EBF" w:rsidRPr="001776A0">
        <w:rPr>
          <w:rFonts w:ascii="Century Schoolbook" w:hAnsi="Century Schoolbook"/>
        </w:rPr>
        <w:t xml:space="preserve">banners, </w:t>
      </w:r>
      <w:r w:rsidR="00892450" w:rsidRPr="001776A0">
        <w:rPr>
          <w:rFonts w:ascii="Century Schoolbook" w:hAnsi="Century Schoolbook"/>
        </w:rPr>
        <w:t xml:space="preserve">decorations, or other attachments may not be displayed on </w:t>
      </w:r>
      <w:r w:rsidR="00262EBF" w:rsidRPr="001776A0">
        <w:rPr>
          <w:rFonts w:ascii="Century Schoolbook" w:hAnsi="Century Schoolbook"/>
        </w:rPr>
        <w:t xml:space="preserve">any City facility. </w:t>
      </w:r>
      <w:r w:rsidR="00892450" w:rsidRPr="001776A0">
        <w:rPr>
          <w:rFonts w:ascii="Century Schoolbook" w:hAnsi="Century Schoolbook"/>
        </w:rPr>
        <w:t xml:space="preserve">Signs may be displayed on the </w:t>
      </w:r>
      <w:r w:rsidR="00262EBF" w:rsidRPr="001776A0">
        <w:rPr>
          <w:rFonts w:ascii="Century Schoolbook" w:hAnsi="Century Schoolbook"/>
        </w:rPr>
        <w:t xml:space="preserve">sidewalks </w:t>
      </w:r>
      <w:r w:rsidR="00892450" w:rsidRPr="001776A0">
        <w:rPr>
          <w:rFonts w:ascii="Century Schoolbook" w:hAnsi="Century Schoolbook"/>
        </w:rPr>
        <w:t xml:space="preserve">but are limited to the duration of the event. The only exception to this is banners provided by </w:t>
      </w:r>
      <w:r w:rsidR="00D54488">
        <w:rPr>
          <w:rFonts w:ascii="Century Schoolbook" w:hAnsi="Century Schoolbook"/>
        </w:rPr>
        <w:t xml:space="preserve">the </w:t>
      </w:r>
      <w:r w:rsidR="00892450" w:rsidRPr="001776A0">
        <w:rPr>
          <w:rFonts w:ascii="Century Schoolbook" w:hAnsi="Century Schoolbook"/>
        </w:rPr>
        <w:t>City in support of City</w:t>
      </w:r>
      <w:r w:rsidR="00262EBF" w:rsidRPr="001776A0">
        <w:rPr>
          <w:rFonts w:ascii="Century Schoolbook" w:hAnsi="Century Schoolbook"/>
        </w:rPr>
        <w:t xml:space="preserve"> government functions, events, etc.</w:t>
      </w:r>
    </w:p>
    <w:p w14:paraId="1B9322A7" w14:textId="36D03F74" w:rsidR="00892450" w:rsidRPr="001776A0" w:rsidRDefault="00F33963" w:rsidP="006E42D6">
      <w:pPr>
        <w:spacing w:after="240" w:line="240" w:lineRule="auto"/>
        <w:rPr>
          <w:rFonts w:ascii="Century Schoolbook" w:hAnsi="Century Schoolbook"/>
        </w:rPr>
      </w:pPr>
      <w:r w:rsidRPr="001776A0">
        <w:rPr>
          <w:rFonts w:ascii="Century Schoolbook" w:hAnsi="Century Schoolbook"/>
        </w:rPr>
        <w:t>6.</w:t>
      </w:r>
      <w:r w:rsidR="00892450" w:rsidRPr="001776A0">
        <w:rPr>
          <w:rFonts w:ascii="Century Schoolbook" w:hAnsi="Century Schoolbook"/>
        </w:rPr>
        <w:t xml:space="preserve"> Large community-wide events, which are sanctioned by the City, may have use of </w:t>
      </w:r>
      <w:r w:rsidR="00262EBF" w:rsidRPr="001776A0">
        <w:rPr>
          <w:rFonts w:ascii="Century Schoolbook" w:hAnsi="Century Schoolbook"/>
        </w:rPr>
        <w:t xml:space="preserve">any City-owned facility and </w:t>
      </w:r>
      <w:r w:rsidR="00892450" w:rsidRPr="001776A0">
        <w:rPr>
          <w:rFonts w:ascii="Century Schoolbook" w:hAnsi="Century Schoolbook"/>
        </w:rPr>
        <w:t>may be exempt from the prohibition of sound amplification during business hours.</w:t>
      </w:r>
    </w:p>
    <w:p w14:paraId="58353849" w14:textId="4999676A" w:rsidR="0002675C" w:rsidRPr="001776A0" w:rsidRDefault="003E7713" w:rsidP="0002675C">
      <w:pPr>
        <w:spacing w:after="240" w:line="240" w:lineRule="auto"/>
        <w:rPr>
          <w:rFonts w:ascii="Century Schoolbook" w:hAnsi="Century Schoolbook"/>
          <w:b/>
        </w:rPr>
      </w:pPr>
      <w:r w:rsidRPr="001776A0">
        <w:rPr>
          <w:rFonts w:ascii="Century Schoolbook" w:hAnsi="Century Schoolbook"/>
          <w:b/>
        </w:rPr>
        <w:t>REGULATIONS GOVERNING USE OF MEETING ROOMS</w:t>
      </w:r>
    </w:p>
    <w:p w14:paraId="0CBD37CB" w14:textId="556B49A9" w:rsidR="0002675C" w:rsidRPr="001776A0" w:rsidRDefault="0002675C" w:rsidP="0002675C">
      <w:pPr>
        <w:spacing w:after="240" w:line="240" w:lineRule="auto"/>
        <w:rPr>
          <w:rFonts w:ascii="Century Schoolbook" w:hAnsi="Century Schoolbook"/>
        </w:rPr>
      </w:pPr>
      <w:r w:rsidRPr="001776A0">
        <w:rPr>
          <w:rFonts w:ascii="Century Schoolbook" w:hAnsi="Century Schoolbook"/>
        </w:rPr>
        <w:t>1. All publicity for meetings must clearly state the meeting</w:t>
      </w:r>
      <w:r w:rsidR="003E7713">
        <w:rPr>
          <w:rFonts w:ascii="Century Schoolbook" w:hAnsi="Century Schoolbook"/>
        </w:rPr>
        <w:t>/event</w:t>
      </w:r>
      <w:r w:rsidRPr="001776A0">
        <w:rPr>
          <w:rFonts w:ascii="Century Schoolbook" w:hAnsi="Century Schoolbook"/>
        </w:rPr>
        <w:t xml:space="preserve"> is not sponsored by the City. </w:t>
      </w:r>
    </w:p>
    <w:p w14:paraId="18703381" w14:textId="64F67A52" w:rsidR="0002675C" w:rsidRPr="001776A0" w:rsidRDefault="0002675C" w:rsidP="0002675C">
      <w:pPr>
        <w:spacing w:after="240" w:line="240" w:lineRule="auto"/>
        <w:rPr>
          <w:rFonts w:ascii="Century Schoolbook" w:hAnsi="Century Schoolbook"/>
        </w:rPr>
      </w:pPr>
      <w:r w:rsidRPr="001776A0">
        <w:rPr>
          <w:rFonts w:ascii="Century Schoolbook" w:hAnsi="Century Schoolbook"/>
        </w:rPr>
        <w:t xml:space="preserve">2. Access to the room prior to </w:t>
      </w:r>
      <w:r w:rsidR="003E7713">
        <w:rPr>
          <w:rFonts w:ascii="Century Schoolbook" w:hAnsi="Century Schoolbook"/>
        </w:rPr>
        <w:t xml:space="preserve">or after </w:t>
      </w:r>
      <w:r w:rsidRPr="001776A0">
        <w:rPr>
          <w:rFonts w:ascii="Century Schoolbook" w:hAnsi="Century Schoolbook"/>
        </w:rPr>
        <w:t>your scheduled time is not p</w:t>
      </w:r>
      <w:r w:rsidR="003E7713">
        <w:rPr>
          <w:rFonts w:ascii="Century Schoolbook" w:hAnsi="Century Schoolbook"/>
        </w:rPr>
        <w:t>ermitted</w:t>
      </w:r>
      <w:r w:rsidRPr="001776A0">
        <w:rPr>
          <w:rFonts w:ascii="Century Schoolbook" w:hAnsi="Century Schoolbook"/>
        </w:rPr>
        <w:t>.</w:t>
      </w:r>
    </w:p>
    <w:p w14:paraId="6E86FA8F" w14:textId="187DA39B" w:rsidR="0002675C" w:rsidRPr="001776A0" w:rsidRDefault="0002675C" w:rsidP="0002675C">
      <w:pPr>
        <w:spacing w:after="240" w:line="240" w:lineRule="auto"/>
        <w:rPr>
          <w:rFonts w:ascii="Century Schoolbook" w:hAnsi="Century Schoolbook"/>
        </w:rPr>
      </w:pPr>
      <w:r w:rsidRPr="001776A0">
        <w:rPr>
          <w:rFonts w:ascii="Century Schoolbook" w:hAnsi="Century Schoolbook"/>
        </w:rPr>
        <w:t>3. City staff may attend or observe any meeting or program at any time.</w:t>
      </w:r>
    </w:p>
    <w:p w14:paraId="26FA387E" w14:textId="36935F23" w:rsidR="00E706E4" w:rsidRPr="001776A0" w:rsidRDefault="00E706E4" w:rsidP="0002675C">
      <w:pPr>
        <w:spacing w:after="240" w:line="240" w:lineRule="auto"/>
        <w:rPr>
          <w:rFonts w:ascii="Century Schoolbook" w:hAnsi="Century Schoolbook"/>
        </w:rPr>
      </w:pPr>
      <w:r w:rsidRPr="001776A0">
        <w:rPr>
          <w:rFonts w:ascii="Century Schoolbook" w:hAnsi="Century Schoolbook"/>
        </w:rPr>
        <w:t>4. The City reserves the right to limit or prohibit at any time the use of City facilities which</w:t>
      </w:r>
      <w:r w:rsidR="001F1A91" w:rsidRPr="001776A0">
        <w:rPr>
          <w:rFonts w:ascii="Century Schoolbook" w:hAnsi="Century Schoolbook"/>
        </w:rPr>
        <w:t>, in the City’s opinion, may</w:t>
      </w:r>
      <w:r w:rsidRPr="001776A0">
        <w:rPr>
          <w:rFonts w:ascii="Century Schoolbook" w:hAnsi="Century Schoolbook"/>
        </w:rPr>
        <w:t xml:space="preserve"> present a threat to the health or safety of the public.</w:t>
      </w:r>
    </w:p>
    <w:p w14:paraId="135F5262" w14:textId="1794111D" w:rsidR="0002675C" w:rsidRPr="00892450" w:rsidRDefault="00EF3152" w:rsidP="0002675C">
      <w:pPr>
        <w:spacing w:after="240" w:line="240" w:lineRule="auto"/>
        <w:rPr>
          <w:rFonts w:ascii="Century Schoolbook" w:hAnsi="Century Schoolbook"/>
        </w:rPr>
      </w:pPr>
      <w:r w:rsidRPr="001776A0">
        <w:rPr>
          <w:rFonts w:ascii="Century Schoolbook" w:hAnsi="Century Schoolbook"/>
        </w:rPr>
        <w:t xml:space="preserve">Adopted by the City Council on </w:t>
      </w:r>
      <w:r w:rsidR="00286E95">
        <w:rPr>
          <w:rFonts w:ascii="Century Schoolbook" w:hAnsi="Century Schoolbook"/>
        </w:rPr>
        <w:t>August 1,</w:t>
      </w:r>
      <w:r w:rsidRPr="001776A0">
        <w:rPr>
          <w:rFonts w:ascii="Century Schoolbook" w:hAnsi="Century Schoolbook"/>
        </w:rPr>
        <w:t xml:space="preserve"> 2019.</w:t>
      </w:r>
      <w:r w:rsidR="00D54488">
        <w:rPr>
          <w:rFonts w:ascii="Century Schoolbook" w:hAnsi="Century Schoolbook"/>
        </w:rPr>
        <w:t xml:space="preserve"> </w:t>
      </w:r>
    </w:p>
    <w:sectPr w:rsidR="0002675C" w:rsidRPr="0089245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221DA" w14:textId="77777777" w:rsidR="001776A0" w:rsidRDefault="001776A0" w:rsidP="001776A0">
      <w:pPr>
        <w:spacing w:after="0" w:line="240" w:lineRule="auto"/>
      </w:pPr>
      <w:r>
        <w:separator/>
      </w:r>
    </w:p>
  </w:endnote>
  <w:endnote w:type="continuationSeparator" w:id="0">
    <w:p w14:paraId="2476F1F2" w14:textId="77777777" w:rsidR="001776A0" w:rsidRDefault="001776A0" w:rsidP="00177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554025"/>
      <w:docPartObj>
        <w:docPartGallery w:val="Page Numbers (Bottom of Page)"/>
        <w:docPartUnique/>
      </w:docPartObj>
    </w:sdtPr>
    <w:sdtEndPr/>
    <w:sdtContent>
      <w:sdt>
        <w:sdtPr>
          <w:id w:val="-1705238520"/>
          <w:docPartObj>
            <w:docPartGallery w:val="Page Numbers (Top of Page)"/>
            <w:docPartUnique/>
          </w:docPartObj>
        </w:sdtPr>
        <w:sdtEndPr/>
        <w:sdtContent>
          <w:p w14:paraId="4D675045" w14:textId="188A7D42" w:rsidR="001776A0" w:rsidRDefault="001776A0" w:rsidP="001776A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772A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772A5">
              <w:rPr>
                <w:b/>
                <w:bCs/>
                <w:noProof/>
              </w:rPr>
              <w:t>4</w:t>
            </w:r>
            <w:r>
              <w:rPr>
                <w:b/>
                <w:bCs/>
                <w:sz w:val="24"/>
                <w:szCs w:val="24"/>
              </w:rPr>
              <w:fldChar w:fldCharType="end"/>
            </w:r>
          </w:p>
        </w:sdtContent>
      </w:sdt>
    </w:sdtContent>
  </w:sdt>
  <w:p w14:paraId="53909FC1" w14:textId="77777777" w:rsidR="001776A0" w:rsidRDefault="001776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A82A2" w14:textId="77777777" w:rsidR="001776A0" w:rsidRDefault="001776A0" w:rsidP="001776A0">
      <w:pPr>
        <w:spacing w:after="0" w:line="240" w:lineRule="auto"/>
      </w:pPr>
      <w:r>
        <w:separator/>
      </w:r>
    </w:p>
  </w:footnote>
  <w:footnote w:type="continuationSeparator" w:id="0">
    <w:p w14:paraId="284286A0" w14:textId="77777777" w:rsidR="001776A0" w:rsidRDefault="001776A0" w:rsidP="001776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450"/>
    <w:rsid w:val="0002675C"/>
    <w:rsid w:val="00141298"/>
    <w:rsid w:val="001776A0"/>
    <w:rsid w:val="0019317A"/>
    <w:rsid w:val="001C0C15"/>
    <w:rsid w:val="001D0CF5"/>
    <w:rsid w:val="001F1A91"/>
    <w:rsid w:val="001F7724"/>
    <w:rsid w:val="00262EBF"/>
    <w:rsid w:val="00286E95"/>
    <w:rsid w:val="00365288"/>
    <w:rsid w:val="003E7713"/>
    <w:rsid w:val="00635349"/>
    <w:rsid w:val="00636013"/>
    <w:rsid w:val="00657F5E"/>
    <w:rsid w:val="00683481"/>
    <w:rsid w:val="006924B6"/>
    <w:rsid w:val="006E42D6"/>
    <w:rsid w:val="00892450"/>
    <w:rsid w:val="008E6B2D"/>
    <w:rsid w:val="009373E7"/>
    <w:rsid w:val="00D54488"/>
    <w:rsid w:val="00E706E4"/>
    <w:rsid w:val="00E772A5"/>
    <w:rsid w:val="00EF3152"/>
    <w:rsid w:val="00F03657"/>
    <w:rsid w:val="00F33963"/>
    <w:rsid w:val="00FA5C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12E6F"/>
  <w15:chartTrackingRefBased/>
  <w15:docId w15:val="{49950141-2730-469B-8B9D-32E4B14E9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0C15"/>
    <w:rPr>
      <w:color w:val="0563C1" w:themeColor="hyperlink"/>
      <w:u w:val="single"/>
    </w:rPr>
  </w:style>
  <w:style w:type="character" w:styleId="FollowedHyperlink">
    <w:name w:val="FollowedHyperlink"/>
    <w:basedOn w:val="DefaultParagraphFont"/>
    <w:uiPriority w:val="99"/>
    <w:semiHidden/>
    <w:unhideWhenUsed/>
    <w:rsid w:val="001D0CF5"/>
    <w:rPr>
      <w:color w:val="954F72" w:themeColor="followedHyperlink"/>
      <w:u w:val="single"/>
    </w:rPr>
  </w:style>
  <w:style w:type="paragraph" w:styleId="Header">
    <w:name w:val="header"/>
    <w:basedOn w:val="Normal"/>
    <w:link w:val="HeaderChar"/>
    <w:uiPriority w:val="99"/>
    <w:unhideWhenUsed/>
    <w:rsid w:val="001776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6A0"/>
  </w:style>
  <w:style w:type="paragraph" w:styleId="Footer">
    <w:name w:val="footer"/>
    <w:basedOn w:val="Normal"/>
    <w:link w:val="FooterChar"/>
    <w:uiPriority w:val="99"/>
    <w:unhideWhenUsed/>
    <w:rsid w:val="001776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6A0"/>
  </w:style>
  <w:style w:type="paragraph" w:styleId="BalloonText">
    <w:name w:val="Balloon Text"/>
    <w:basedOn w:val="Normal"/>
    <w:link w:val="BalloonTextChar"/>
    <w:uiPriority w:val="99"/>
    <w:semiHidden/>
    <w:unhideWhenUsed/>
    <w:rsid w:val="008E6B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6B2D"/>
    <w:rPr>
      <w:rFonts w:ascii="Segoe UI" w:hAnsi="Segoe UI" w:cs="Segoe UI"/>
      <w:sz w:val="18"/>
      <w:szCs w:val="18"/>
    </w:rPr>
  </w:style>
  <w:style w:type="character" w:customStyle="1" w:styleId="UnresolvedMention">
    <w:name w:val="Unresolved Mention"/>
    <w:basedOn w:val="DefaultParagraphFont"/>
    <w:uiPriority w:val="99"/>
    <w:semiHidden/>
    <w:unhideWhenUsed/>
    <w:rsid w:val="00286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brary.municode.com/nc/hendersonville/codes/code_of_ordinances?nodeId=PTIICOOR_CH46STSIOTPUPL_ARTIIIOBEN_S46-83PI" TargetMode="External"/><Relationship Id="rId5" Type="http://schemas.openxmlformats.org/officeDocument/2006/relationships/settings" Target="settings.xml"/><Relationship Id="rId10" Type="http://schemas.openxmlformats.org/officeDocument/2006/relationships/hyperlink" Target="https://library.municode.com/nc/hendersonville/codes/code_of_ordinances?nodeId=PTIICOOR_CH46STSIOTPUPL_ARTIIIOBEN_S46-83PI"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63566AB716864A9B2846E920DEF971" ma:contentTypeVersion="13" ma:contentTypeDescription="Create a new document." ma:contentTypeScope="" ma:versionID="2503d06873354784572cb7e9bb7276f0">
  <xsd:schema xmlns:xsd="http://www.w3.org/2001/XMLSchema" xmlns:xs="http://www.w3.org/2001/XMLSchema" xmlns:p="http://schemas.microsoft.com/office/2006/metadata/properties" xmlns:ns3="d89c4041-d98c-4d23-b0b1-f2c2004cec1b" xmlns:ns4="2152b052-fab8-40b9-a664-6b5d858211bb" targetNamespace="http://schemas.microsoft.com/office/2006/metadata/properties" ma:root="true" ma:fieldsID="1e688efdd5c201661615533a558f8ec4" ns3:_="" ns4:_="">
    <xsd:import namespace="d89c4041-d98c-4d23-b0b1-f2c2004cec1b"/>
    <xsd:import namespace="2152b052-fab8-40b9-a664-6b5d858211b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9c4041-d98c-4d23-b0b1-f2c2004cec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52b052-fab8-40b9-a664-6b5d858211b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A60AA-60E1-420F-897E-65C94EF8DB3B}">
  <ds:schemaRefs>
    <ds:schemaRef ds:uri="http://purl.org/dc/terms/"/>
    <ds:schemaRef ds:uri="http://purl.org/dc/elements/1.1/"/>
    <ds:schemaRef ds:uri="http://schemas.microsoft.com/office/infopath/2007/PartnerControl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2152b052-fab8-40b9-a664-6b5d858211bb"/>
    <ds:schemaRef ds:uri="d89c4041-d98c-4d23-b0b1-f2c2004cec1b"/>
    <ds:schemaRef ds:uri="http://www.w3.org/XML/1998/namespace"/>
  </ds:schemaRefs>
</ds:datastoreItem>
</file>

<file path=customXml/itemProps2.xml><?xml version="1.0" encoding="utf-8"?>
<ds:datastoreItem xmlns:ds="http://schemas.openxmlformats.org/officeDocument/2006/customXml" ds:itemID="{39BAC407-B311-4D0D-BBD2-4361BCAA85E0}">
  <ds:schemaRefs>
    <ds:schemaRef ds:uri="http://schemas.microsoft.com/sharepoint/v3/contenttype/forms"/>
  </ds:schemaRefs>
</ds:datastoreItem>
</file>

<file path=customXml/itemProps3.xml><?xml version="1.0" encoding="utf-8"?>
<ds:datastoreItem xmlns:ds="http://schemas.openxmlformats.org/officeDocument/2006/customXml" ds:itemID="{CEF70683-953C-4DA0-A000-D11E871BC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9c4041-d98c-4d23-b0b1-f2c2004cec1b"/>
    <ds:schemaRef ds:uri="2152b052-fab8-40b9-a664-6b5d858211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1333</Words>
  <Characters>7604</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Drake, Tammie</dc:creator>
  <cp:keywords/>
  <dc:description/>
  <cp:lastModifiedBy>Ledford, Tammy</cp:lastModifiedBy>
  <cp:revision>2</cp:revision>
  <cp:lastPrinted>2019-07-25T19:43:00Z</cp:lastPrinted>
  <dcterms:created xsi:type="dcterms:W3CDTF">2019-08-02T17:09:00Z</dcterms:created>
  <dcterms:modified xsi:type="dcterms:W3CDTF">2019-08-02T17:09:00Z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0x0101007563566AB716864A9B2846E920DEF971</vt:lpwstr>
  </property>
</Properties>
</file>